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45"/>
        <w:gridCol w:w="4263"/>
        <w:gridCol w:w="4262"/>
      </w:tblGrid>
      <w:tr w:rsidR="007D4504" w:rsidRPr="007D4504" w14:paraId="179BFACE" w14:textId="77777777" w:rsidTr="00EE6D90">
        <w:tc>
          <w:tcPr>
            <w:tcW w:w="745" w:type="dxa"/>
            <w:tcBorders>
              <w:top w:val="thinThickSmallGap" w:sz="24" w:space="0" w:color="auto"/>
              <w:left w:val="thinThickSmallGap" w:sz="24" w:space="0" w:color="auto"/>
              <w:bottom w:val="thinThickThinSmallGap" w:sz="24" w:space="0" w:color="auto"/>
            </w:tcBorders>
          </w:tcPr>
          <w:p w14:paraId="7AC9E67A" w14:textId="77777777" w:rsidR="00144389" w:rsidRPr="007D4504" w:rsidRDefault="00144389">
            <w:pPr>
              <w:rPr>
                <w:rFonts w:cstheme="minorHAnsi"/>
                <w:color w:val="000000" w:themeColor="text1"/>
              </w:rPr>
            </w:pPr>
          </w:p>
        </w:tc>
        <w:tc>
          <w:tcPr>
            <w:tcW w:w="4263" w:type="dxa"/>
            <w:tcBorders>
              <w:top w:val="thinThickSmallGap" w:sz="24" w:space="0" w:color="auto"/>
              <w:bottom w:val="thinThickThinSmallGap" w:sz="24" w:space="0" w:color="auto"/>
            </w:tcBorders>
          </w:tcPr>
          <w:p w14:paraId="2E9BDE2B" w14:textId="2360B969" w:rsidR="00144389" w:rsidRPr="007D4504" w:rsidRDefault="00A436F2">
            <w:pPr>
              <w:rPr>
                <w:rFonts w:cstheme="minorHAnsi"/>
                <w:b/>
                <w:bCs/>
                <w:color w:val="000000" w:themeColor="text1"/>
              </w:rPr>
            </w:pPr>
            <w:r w:rsidRPr="007D4504">
              <w:rPr>
                <w:rFonts w:cstheme="minorHAnsi"/>
                <w:b/>
                <w:bCs/>
                <w:color w:val="000000" w:themeColor="text1"/>
              </w:rPr>
              <w:t>Grade</w:t>
            </w:r>
            <w:r w:rsidR="00CB5220" w:rsidRPr="007D4504">
              <w:rPr>
                <w:rFonts w:cstheme="minorHAnsi"/>
                <w:b/>
                <w:bCs/>
                <w:color w:val="000000" w:themeColor="text1"/>
              </w:rPr>
              <w:t xml:space="preserve"> </w:t>
            </w:r>
            <w:r w:rsidR="00F93702" w:rsidRPr="007D4504">
              <w:rPr>
                <w:rFonts w:cstheme="minorHAnsi"/>
                <w:b/>
                <w:bCs/>
                <w:color w:val="000000" w:themeColor="text1"/>
              </w:rPr>
              <w:t>6</w:t>
            </w:r>
            <w:r w:rsidR="00CB5220" w:rsidRPr="007D4504">
              <w:rPr>
                <w:rFonts w:cstheme="minorHAnsi"/>
                <w:b/>
                <w:bCs/>
                <w:color w:val="000000" w:themeColor="text1"/>
              </w:rPr>
              <w:t xml:space="preserve"> </w:t>
            </w:r>
            <w:r w:rsidRPr="007D4504">
              <w:rPr>
                <w:rFonts w:cstheme="minorHAnsi"/>
                <w:b/>
                <w:bCs/>
                <w:color w:val="000000" w:themeColor="text1"/>
              </w:rPr>
              <w:t>Math</w:t>
            </w:r>
            <w:r w:rsidR="00CB5220" w:rsidRPr="007D4504">
              <w:rPr>
                <w:rFonts w:cstheme="minorHAnsi"/>
                <w:b/>
                <w:bCs/>
                <w:color w:val="000000" w:themeColor="text1"/>
              </w:rPr>
              <w:t xml:space="preserve"> </w:t>
            </w:r>
            <w:r w:rsidRPr="007D4504">
              <w:rPr>
                <w:rFonts w:cstheme="minorHAnsi"/>
                <w:b/>
                <w:bCs/>
                <w:color w:val="000000" w:themeColor="text1"/>
              </w:rPr>
              <w:t>TEKS/SE</w:t>
            </w:r>
          </w:p>
        </w:tc>
        <w:tc>
          <w:tcPr>
            <w:tcW w:w="4262" w:type="dxa"/>
            <w:tcBorders>
              <w:top w:val="thinThickSmallGap" w:sz="24" w:space="0" w:color="auto"/>
              <w:bottom w:val="thinThickThinSmallGap" w:sz="24" w:space="0" w:color="auto"/>
              <w:right w:val="thickThinSmallGap" w:sz="24" w:space="0" w:color="auto"/>
            </w:tcBorders>
          </w:tcPr>
          <w:p w14:paraId="2CA6D73D" w14:textId="6850DDBE" w:rsidR="00144389" w:rsidRPr="007D4504" w:rsidRDefault="00144389">
            <w:pPr>
              <w:rPr>
                <w:rFonts w:cstheme="minorHAnsi"/>
                <w:b/>
                <w:bCs/>
                <w:color w:val="000000" w:themeColor="text1"/>
              </w:rPr>
            </w:pPr>
            <w:r w:rsidRPr="007D4504">
              <w:rPr>
                <w:rFonts w:cstheme="minorHAnsi"/>
                <w:b/>
                <w:bCs/>
                <w:color w:val="000000" w:themeColor="text1"/>
              </w:rPr>
              <w:t>Prior</w:t>
            </w:r>
            <w:r w:rsidR="00CB5220" w:rsidRPr="007D4504">
              <w:rPr>
                <w:rFonts w:cstheme="minorHAnsi"/>
                <w:b/>
                <w:bCs/>
                <w:color w:val="000000" w:themeColor="text1"/>
              </w:rPr>
              <w:t xml:space="preserve"> </w:t>
            </w:r>
            <w:r w:rsidRPr="007D4504">
              <w:rPr>
                <w:rFonts w:cstheme="minorHAnsi"/>
                <w:b/>
                <w:bCs/>
                <w:color w:val="000000" w:themeColor="text1"/>
              </w:rPr>
              <w:t>Learning</w:t>
            </w:r>
            <w:r w:rsidR="00CB5220" w:rsidRPr="007D4504">
              <w:rPr>
                <w:rFonts w:cstheme="minorHAnsi"/>
                <w:b/>
                <w:bCs/>
                <w:color w:val="000000" w:themeColor="text1"/>
              </w:rPr>
              <w:t xml:space="preserve"> </w:t>
            </w:r>
            <w:r w:rsidRPr="007D4504">
              <w:rPr>
                <w:rFonts w:cstheme="minorHAnsi"/>
                <w:b/>
                <w:bCs/>
                <w:color w:val="000000" w:themeColor="text1"/>
              </w:rPr>
              <w:t>TEKS/SE</w:t>
            </w:r>
          </w:p>
        </w:tc>
      </w:tr>
      <w:tr w:rsidR="007D4504" w:rsidRPr="007D4504" w14:paraId="299F76E3" w14:textId="77777777" w:rsidTr="00EE6D90">
        <w:tc>
          <w:tcPr>
            <w:tcW w:w="745" w:type="dxa"/>
            <w:tcBorders>
              <w:top w:val="thinThickThinSmallGap" w:sz="24" w:space="0" w:color="auto"/>
              <w:left w:val="thinThickSmallGap" w:sz="24" w:space="0" w:color="auto"/>
            </w:tcBorders>
          </w:tcPr>
          <w:p w14:paraId="55F17ACA" w14:textId="393B8394" w:rsidR="006D0F71" w:rsidRPr="007D4504" w:rsidRDefault="00F93702">
            <w:pPr>
              <w:rPr>
                <w:rFonts w:cstheme="minorHAnsi"/>
                <w:color w:val="000000" w:themeColor="text1"/>
              </w:rPr>
            </w:pPr>
            <w:r w:rsidRPr="007D4504">
              <w:rPr>
                <w:rFonts w:cstheme="minorHAnsi"/>
                <w:color w:val="000000" w:themeColor="text1"/>
              </w:rPr>
              <w:t>6.</w:t>
            </w:r>
            <w:r w:rsidR="006D0F71" w:rsidRPr="007D4504">
              <w:rPr>
                <w:rFonts w:cstheme="minorHAnsi"/>
                <w:color w:val="000000" w:themeColor="text1"/>
              </w:rPr>
              <w:t>2</w:t>
            </w:r>
          </w:p>
        </w:tc>
        <w:tc>
          <w:tcPr>
            <w:tcW w:w="8525" w:type="dxa"/>
            <w:gridSpan w:val="2"/>
            <w:tcBorders>
              <w:top w:val="thinThickThinSmallGap" w:sz="24" w:space="0" w:color="auto"/>
              <w:right w:val="thickThinSmallGap" w:sz="24" w:space="0" w:color="auto"/>
            </w:tcBorders>
          </w:tcPr>
          <w:p w14:paraId="2C007BF0" w14:textId="33119D8A" w:rsidR="006D0F71" w:rsidRPr="007D4504" w:rsidRDefault="00C917CD">
            <w:pPr>
              <w:rPr>
                <w:rFonts w:cstheme="minorHAnsi"/>
                <w:color w:val="000000" w:themeColor="text1"/>
              </w:rPr>
            </w:pP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operations.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variety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5310BCE6" w14:textId="77777777" w:rsidTr="00EE6D90">
        <w:tc>
          <w:tcPr>
            <w:tcW w:w="745" w:type="dxa"/>
            <w:tcBorders>
              <w:left w:val="thinThickSmallGap" w:sz="24" w:space="0" w:color="auto"/>
            </w:tcBorders>
          </w:tcPr>
          <w:p w14:paraId="65A0ADFE" w14:textId="47ABA2B8"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2A</w:t>
            </w:r>
          </w:p>
        </w:tc>
        <w:tc>
          <w:tcPr>
            <w:tcW w:w="4263" w:type="dxa"/>
          </w:tcPr>
          <w:p w14:paraId="603FC6B5" w14:textId="65794D9B" w:rsidR="00144389" w:rsidRPr="007D4504" w:rsidRDefault="00C917CD">
            <w:pPr>
              <w:rPr>
                <w:rFonts w:cstheme="minorHAnsi"/>
                <w:color w:val="000000" w:themeColor="text1"/>
              </w:rPr>
            </w:pPr>
            <w:r w:rsidRPr="007D4504">
              <w:rPr>
                <w:rFonts w:cstheme="minorHAnsi"/>
                <w:color w:val="000000" w:themeColor="text1"/>
                <w:shd w:val="clear" w:color="auto" w:fill="FFFFFF"/>
              </w:rPr>
              <w:t>classify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integers,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visual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such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Venn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diagram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sets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p>
        </w:tc>
        <w:tc>
          <w:tcPr>
            <w:tcW w:w="4262" w:type="dxa"/>
            <w:tcBorders>
              <w:right w:val="thickThinSmallGap" w:sz="24" w:space="0" w:color="auto"/>
            </w:tcBorders>
          </w:tcPr>
          <w:p w14:paraId="4BC80265" w14:textId="49194517" w:rsidR="006D0F71" w:rsidRPr="007D4504" w:rsidRDefault="006D0F71" w:rsidP="006D0F71">
            <w:pPr>
              <w:pStyle w:val="Default"/>
              <w:rPr>
                <w:rFonts w:asciiTheme="minorHAnsi" w:hAnsiTheme="minorHAnsi" w:cstheme="minorHAnsi"/>
                <w:color w:val="000000" w:themeColor="text1"/>
                <w:sz w:val="22"/>
                <w:szCs w:val="22"/>
              </w:rPr>
            </w:pPr>
          </w:p>
        </w:tc>
      </w:tr>
      <w:tr w:rsidR="007D4504" w:rsidRPr="007D4504" w14:paraId="2C4507F6" w14:textId="77777777" w:rsidTr="00EE6D90">
        <w:tc>
          <w:tcPr>
            <w:tcW w:w="745" w:type="dxa"/>
            <w:tcBorders>
              <w:left w:val="thinThickSmallGap" w:sz="24" w:space="0" w:color="auto"/>
            </w:tcBorders>
          </w:tcPr>
          <w:p w14:paraId="442BA616" w14:textId="5506648E"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2B</w:t>
            </w:r>
          </w:p>
        </w:tc>
        <w:tc>
          <w:tcPr>
            <w:tcW w:w="4263" w:type="dxa"/>
          </w:tcPr>
          <w:p w14:paraId="598F6E5C" w14:textId="04B94158" w:rsidR="00144389" w:rsidRPr="007D4504" w:rsidRDefault="00C917CD">
            <w:pPr>
              <w:rPr>
                <w:rFonts w:cstheme="minorHAnsi"/>
                <w:color w:val="000000" w:themeColor="text1"/>
              </w:rPr>
            </w:pPr>
            <w:r w:rsidRPr="007D4504">
              <w:rPr>
                <w:rFonts w:cstheme="minorHAnsi"/>
                <w:color w:val="000000" w:themeColor="text1"/>
                <w:shd w:val="clear" w:color="auto" w:fill="FFFFFF"/>
              </w:rPr>
              <w:t>identify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opposite,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absolute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w:t>
            </w:r>
          </w:p>
        </w:tc>
        <w:tc>
          <w:tcPr>
            <w:tcW w:w="4262" w:type="dxa"/>
            <w:tcBorders>
              <w:right w:val="thickThinSmallGap" w:sz="24" w:space="0" w:color="auto"/>
            </w:tcBorders>
          </w:tcPr>
          <w:p w14:paraId="2F2D252B" w14:textId="77777777" w:rsidR="00144389" w:rsidRPr="007D4504" w:rsidRDefault="00CB5220" w:rsidP="006D0F71">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4.4G</w:t>
            </w:r>
          </w:p>
          <w:p w14:paraId="32D18E18" w14:textId="020C5E1D"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fractions and decimals to the tenths or hundredths as distances from zero on a number line. </w:t>
            </w:r>
          </w:p>
        </w:tc>
      </w:tr>
      <w:tr w:rsidR="007D4504" w:rsidRPr="007D4504" w14:paraId="56D43808" w14:textId="77777777" w:rsidTr="00EE6D90">
        <w:tc>
          <w:tcPr>
            <w:tcW w:w="745" w:type="dxa"/>
            <w:tcBorders>
              <w:left w:val="thinThickSmallGap" w:sz="24" w:space="0" w:color="auto"/>
            </w:tcBorders>
          </w:tcPr>
          <w:p w14:paraId="6F4F28A7" w14:textId="1C1C7577"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2C</w:t>
            </w:r>
          </w:p>
        </w:tc>
        <w:tc>
          <w:tcPr>
            <w:tcW w:w="4263" w:type="dxa"/>
          </w:tcPr>
          <w:p w14:paraId="4AD78907" w14:textId="5661D76E" w:rsidR="00144389" w:rsidRPr="007D4504" w:rsidRDefault="00660DF3">
            <w:pPr>
              <w:rPr>
                <w:rFonts w:cstheme="minorHAnsi"/>
                <w:color w:val="000000" w:themeColor="text1"/>
              </w:rPr>
            </w:pPr>
            <w:r w:rsidRPr="007D4504">
              <w:rPr>
                <w:rFonts w:cstheme="minorHAnsi"/>
                <w:color w:val="000000" w:themeColor="text1"/>
                <w:shd w:val="clear" w:color="auto" w:fill="FFFFFF"/>
              </w:rPr>
              <w:t>locate,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compare,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order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integers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line.</w:t>
            </w:r>
          </w:p>
        </w:tc>
        <w:tc>
          <w:tcPr>
            <w:tcW w:w="4262" w:type="dxa"/>
            <w:tcBorders>
              <w:right w:val="thickThinSmallGap" w:sz="24" w:space="0" w:color="auto"/>
            </w:tcBorders>
          </w:tcPr>
          <w:p w14:paraId="7E6BE511" w14:textId="77777777"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4.4G</w:t>
            </w:r>
          </w:p>
          <w:p w14:paraId="177DF95E" w14:textId="2F832CFE" w:rsidR="006D0F71"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fractions and decimals to the tenths or hundredths as distances from zero on a number line. </w:t>
            </w:r>
          </w:p>
        </w:tc>
      </w:tr>
      <w:tr w:rsidR="007D4504" w:rsidRPr="007D4504" w14:paraId="09490172" w14:textId="77777777" w:rsidTr="00EE6D90">
        <w:tc>
          <w:tcPr>
            <w:tcW w:w="745" w:type="dxa"/>
            <w:tcBorders>
              <w:left w:val="thinThickSmallGap" w:sz="24" w:space="0" w:color="auto"/>
            </w:tcBorders>
          </w:tcPr>
          <w:p w14:paraId="0BB6C7E0" w14:textId="299EB2D4" w:rsidR="00F93702" w:rsidRPr="007D4504" w:rsidRDefault="00F93702">
            <w:pPr>
              <w:rPr>
                <w:rFonts w:cstheme="minorHAnsi"/>
                <w:color w:val="000000" w:themeColor="text1"/>
              </w:rPr>
            </w:pPr>
            <w:r w:rsidRPr="007D4504">
              <w:rPr>
                <w:rFonts w:cstheme="minorHAnsi"/>
                <w:color w:val="000000" w:themeColor="text1"/>
              </w:rPr>
              <w:t>6.2D</w:t>
            </w:r>
          </w:p>
        </w:tc>
        <w:tc>
          <w:tcPr>
            <w:tcW w:w="4263" w:type="dxa"/>
          </w:tcPr>
          <w:p w14:paraId="7E1E9AA3" w14:textId="37F24A60" w:rsidR="00F93702" w:rsidRPr="007D4504" w:rsidRDefault="00660DF3">
            <w:pPr>
              <w:rPr>
                <w:rFonts w:cstheme="minorHAnsi"/>
                <w:color w:val="000000" w:themeColor="text1"/>
              </w:rPr>
            </w:pPr>
            <w:r w:rsidRPr="007D4504">
              <w:rPr>
                <w:rFonts w:cstheme="minorHAnsi"/>
                <w:color w:val="000000" w:themeColor="text1"/>
                <w:shd w:val="clear" w:color="auto" w:fill="FFFFFF"/>
              </w:rPr>
              <w:t>order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set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arising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from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real-world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contexts.</w:t>
            </w:r>
          </w:p>
        </w:tc>
        <w:tc>
          <w:tcPr>
            <w:tcW w:w="4262" w:type="dxa"/>
            <w:tcBorders>
              <w:right w:val="thickThinSmallGap" w:sz="24" w:space="0" w:color="auto"/>
            </w:tcBorders>
          </w:tcPr>
          <w:p w14:paraId="4F56E515" w14:textId="77777777" w:rsidR="00F93702" w:rsidRPr="007D4504" w:rsidRDefault="00CB5220" w:rsidP="006D0F71">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5.2B</w:t>
            </w:r>
          </w:p>
          <w:p w14:paraId="771F5D3E" w14:textId="02926890" w:rsidR="00CB5220" w:rsidRPr="007D4504" w:rsidRDefault="00CB5220" w:rsidP="006D0F71">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compare and order two decimals to thousandths and represent comparisons using the symbols &gt;, &lt;, or =. </w:t>
            </w:r>
          </w:p>
        </w:tc>
      </w:tr>
      <w:tr w:rsidR="007D4504" w:rsidRPr="007D4504" w14:paraId="175539D6" w14:textId="77777777" w:rsidTr="00EE6D90">
        <w:tc>
          <w:tcPr>
            <w:tcW w:w="745" w:type="dxa"/>
            <w:tcBorders>
              <w:left w:val="thinThickSmallGap" w:sz="24" w:space="0" w:color="auto"/>
              <w:bottom w:val="thinThickThinSmallGap" w:sz="24" w:space="0" w:color="auto"/>
            </w:tcBorders>
          </w:tcPr>
          <w:p w14:paraId="3783E22F" w14:textId="3BF52C99"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2</w:t>
            </w:r>
            <w:r w:rsidRPr="007D4504">
              <w:rPr>
                <w:rFonts w:cstheme="minorHAnsi"/>
                <w:color w:val="000000" w:themeColor="text1"/>
              </w:rPr>
              <w:t>E</w:t>
            </w:r>
          </w:p>
        </w:tc>
        <w:tc>
          <w:tcPr>
            <w:tcW w:w="4263" w:type="dxa"/>
            <w:tcBorders>
              <w:bottom w:val="thinThickThinSmallGap" w:sz="24" w:space="0" w:color="auto"/>
            </w:tcBorders>
          </w:tcPr>
          <w:p w14:paraId="5988E5D0" w14:textId="3421FF6B" w:rsidR="00144389" w:rsidRPr="007D4504" w:rsidRDefault="00660DF3">
            <w:pPr>
              <w:rPr>
                <w:rFonts w:cstheme="minorHAnsi"/>
                <w:color w:val="000000" w:themeColor="text1"/>
              </w:rPr>
            </w:pPr>
            <w:r w:rsidRPr="007D4504">
              <w:rPr>
                <w:rFonts w:cstheme="minorHAnsi"/>
                <w:color w:val="000000" w:themeColor="text1"/>
                <w:shd w:val="clear" w:color="auto" w:fill="FFFFFF"/>
              </w:rPr>
              <w:t>extend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division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fraction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notation</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such</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as</w:t>
            </w:r>
            <w:r w:rsidR="00CB5220" w:rsidRPr="007D4504">
              <w:rPr>
                <w:rFonts w:cstheme="minorHAnsi"/>
                <w:color w:val="000000" w:themeColor="text1"/>
                <w:shd w:val="clear" w:color="auto" w:fill="FFFFFF"/>
              </w:rPr>
              <w:t xml:space="preserve"> </w:t>
            </w:r>
            <w:r w:rsidRPr="007D4504">
              <w:rPr>
                <w:rFonts w:cstheme="minorHAnsi"/>
                <w:i/>
                <w:iCs/>
                <w:color w:val="000000" w:themeColor="text1"/>
              </w:rPr>
              <w:t>a/b</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as</w:t>
            </w:r>
            <w:r w:rsidR="00CB5220" w:rsidRPr="007D4504">
              <w:rPr>
                <w:rFonts w:cstheme="minorHAnsi"/>
                <w:color w:val="000000" w:themeColor="text1"/>
                <w:shd w:val="clear" w:color="auto" w:fill="FFFFFF"/>
              </w:rPr>
              <w:t xml:space="preserve"> </w:t>
            </w:r>
            <w:r w:rsidRPr="007D4504">
              <w:rPr>
                <w:rFonts w:cstheme="minorHAnsi"/>
                <w:i/>
                <w:iCs/>
                <w:color w:val="000000" w:themeColor="text1"/>
              </w:rPr>
              <w:t>a</w:t>
            </w:r>
            <w:r w:rsidR="00CB5220" w:rsidRPr="007D4504">
              <w:rPr>
                <w:rFonts w:cstheme="minorHAnsi"/>
                <w:i/>
                <w:iCs/>
                <w:color w:val="000000" w:themeColor="text1"/>
              </w:rPr>
              <w:t xml:space="preserve"> </w:t>
            </w:r>
            <w:r w:rsidRPr="007D4504">
              <w:rPr>
                <w:rFonts w:cstheme="minorHAnsi"/>
                <w:color w:val="000000" w:themeColor="text1"/>
                <w:shd w:val="clear" w:color="auto" w:fill="FFFFFF"/>
              </w:rPr>
              <w:t>÷</w:t>
            </w:r>
            <w:r w:rsidR="00CB5220" w:rsidRPr="007D4504">
              <w:rPr>
                <w:rFonts w:cstheme="minorHAnsi"/>
                <w:color w:val="000000" w:themeColor="text1"/>
                <w:shd w:val="clear" w:color="auto" w:fill="FFFFFF"/>
              </w:rPr>
              <w:t xml:space="preserve"> </w:t>
            </w:r>
            <w:r w:rsidRPr="007D4504">
              <w:rPr>
                <w:rFonts w:cstheme="minorHAnsi"/>
                <w:i/>
                <w:iCs/>
                <w:color w:val="000000" w:themeColor="text1"/>
              </w:rPr>
              <w:t>b</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where</w:t>
            </w:r>
            <w:r w:rsidR="00CB5220" w:rsidRPr="007D4504">
              <w:rPr>
                <w:rStyle w:val="insertionchar"/>
                <w:rFonts w:cstheme="minorHAnsi"/>
                <w:color w:val="000000" w:themeColor="text1"/>
              </w:rPr>
              <w:t xml:space="preserve"> </w:t>
            </w:r>
            <w:r w:rsidRPr="007D4504">
              <w:rPr>
                <w:rStyle w:val="insertionchar"/>
                <w:rFonts w:cstheme="minorHAnsi"/>
                <w:i/>
                <w:iCs/>
                <w:color w:val="000000" w:themeColor="text1"/>
              </w:rPr>
              <w:t>b</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0</w:t>
            </w:r>
            <w:r w:rsidRPr="007D4504">
              <w:rPr>
                <w:rFonts w:cstheme="minorHAnsi"/>
                <w:color w:val="000000" w:themeColor="text1"/>
                <w:shd w:val="clear" w:color="auto" w:fill="FFFFFF"/>
              </w:rPr>
              <w:t>.</w:t>
            </w:r>
          </w:p>
        </w:tc>
        <w:tc>
          <w:tcPr>
            <w:tcW w:w="4262" w:type="dxa"/>
            <w:tcBorders>
              <w:bottom w:val="thinThickThinSmallGap" w:sz="24" w:space="0" w:color="auto"/>
              <w:right w:val="thickThinSmallGap" w:sz="24" w:space="0" w:color="auto"/>
            </w:tcBorders>
          </w:tcPr>
          <w:p w14:paraId="6FE13986" w14:textId="77777777" w:rsidR="00144389" w:rsidRPr="007D4504" w:rsidRDefault="00CB5220" w:rsidP="006D0F71">
            <w:pPr>
              <w:rPr>
                <w:rFonts w:cstheme="minorHAnsi"/>
                <w:color w:val="000000" w:themeColor="text1"/>
              </w:rPr>
            </w:pPr>
            <w:r w:rsidRPr="007D4504">
              <w:rPr>
                <w:rFonts w:cstheme="minorHAnsi"/>
                <w:color w:val="000000" w:themeColor="text1"/>
              </w:rPr>
              <w:t>4.4A</w:t>
            </w:r>
          </w:p>
          <w:p w14:paraId="282B11C3" w14:textId="4D158FBC"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a fraction </w:t>
            </w:r>
            <w:r w:rsidRPr="007D4504">
              <w:rPr>
                <w:rFonts w:asciiTheme="minorHAnsi" w:hAnsiTheme="minorHAnsi" w:cstheme="minorHAnsi"/>
                <w:i/>
                <w:iCs/>
                <w:color w:val="000000" w:themeColor="text1"/>
                <w:sz w:val="22"/>
                <w:szCs w:val="22"/>
              </w:rPr>
              <w:t>a</w:t>
            </w:r>
            <w:r w:rsidRPr="007D4504">
              <w:rPr>
                <w:rFonts w:asciiTheme="minorHAnsi" w:hAnsiTheme="minorHAnsi" w:cstheme="minorHAnsi"/>
                <w:color w:val="000000" w:themeColor="text1"/>
                <w:sz w:val="22"/>
                <w:szCs w:val="22"/>
              </w:rPr>
              <w:t>/</w:t>
            </w:r>
            <w:r w:rsidRPr="007D4504">
              <w:rPr>
                <w:rFonts w:asciiTheme="minorHAnsi" w:hAnsiTheme="minorHAnsi" w:cstheme="minorHAnsi"/>
                <w:i/>
                <w:iCs/>
                <w:color w:val="000000" w:themeColor="text1"/>
                <w:sz w:val="22"/>
                <w:szCs w:val="22"/>
              </w:rPr>
              <w:t>b</w:t>
            </w:r>
            <w:r w:rsidRPr="007D4504">
              <w:rPr>
                <w:rFonts w:asciiTheme="minorHAnsi" w:hAnsiTheme="minorHAnsi" w:cstheme="minorHAnsi"/>
                <w:color w:val="000000" w:themeColor="text1"/>
                <w:sz w:val="22"/>
                <w:szCs w:val="22"/>
              </w:rPr>
              <w:t xml:space="preserve"> as a sum of fractions 1/</w:t>
            </w:r>
            <w:r w:rsidRPr="007D4504">
              <w:rPr>
                <w:rFonts w:asciiTheme="minorHAnsi" w:hAnsiTheme="minorHAnsi" w:cstheme="minorHAnsi"/>
                <w:i/>
                <w:iCs/>
                <w:color w:val="000000" w:themeColor="text1"/>
                <w:sz w:val="22"/>
                <w:szCs w:val="22"/>
              </w:rPr>
              <w:t>b</w:t>
            </w:r>
            <w:r w:rsidRPr="007D4504">
              <w:rPr>
                <w:rFonts w:asciiTheme="minorHAnsi" w:hAnsiTheme="minorHAnsi" w:cstheme="minorHAnsi"/>
                <w:color w:val="000000" w:themeColor="text1"/>
                <w:sz w:val="22"/>
                <w:szCs w:val="22"/>
              </w:rPr>
              <w:t xml:space="preserve">, where a and b are whole numbers and </w:t>
            </w:r>
            <w:r w:rsidRPr="007D4504">
              <w:rPr>
                <w:rFonts w:asciiTheme="minorHAnsi" w:hAnsiTheme="minorHAnsi" w:cstheme="minorHAnsi"/>
                <w:i/>
                <w:iCs/>
                <w:color w:val="000000" w:themeColor="text1"/>
                <w:sz w:val="22"/>
                <w:szCs w:val="22"/>
              </w:rPr>
              <w:t>b</w:t>
            </w:r>
            <w:r w:rsidRPr="007D4504">
              <w:rPr>
                <w:rFonts w:asciiTheme="minorHAnsi" w:hAnsiTheme="minorHAnsi" w:cstheme="minorHAnsi"/>
                <w:color w:val="000000" w:themeColor="text1"/>
                <w:sz w:val="22"/>
                <w:szCs w:val="22"/>
              </w:rPr>
              <w:t xml:space="preserve"> &gt; 0, including when </w:t>
            </w:r>
            <w:r w:rsidRPr="007D4504">
              <w:rPr>
                <w:rFonts w:asciiTheme="minorHAnsi" w:hAnsiTheme="minorHAnsi" w:cstheme="minorHAnsi"/>
                <w:i/>
                <w:iCs/>
                <w:color w:val="000000" w:themeColor="text1"/>
                <w:sz w:val="22"/>
                <w:szCs w:val="22"/>
              </w:rPr>
              <w:t>a</w:t>
            </w:r>
            <w:r w:rsidRPr="007D4504">
              <w:rPr>
                <w:rFonts w:asciiTheme="minorHAnsi" w:hAnsiTheme="minorHAnsi" w:cstheme="minorHAnsi"/>
                <w:color w:val="000000" w:themeColor="text1"/>
                <w:sz w:val="22"/>
                <w:szCs w:val="22"/>
              </w:rPr>
              <w:t xml:space="preserve"> &gt; </w:t>
            </w:r>
            <w:r w:rsidRPr="007D4504">
              <w:rPr>
                <w:rFonts w:asciiTheme="minorHAnsi" w:hAnsiTheme="minorHAnsi" w:cstheme="minorHAnsi"/>
                <w:i/>
                <w:iCs/>
                <w:color w:val="000000" w:themeColor="text1"/>
                <w:sz w:val="22"/>
                <w:szCs w:val="22"/>
              </w:rPr>
              <w:t>b</w:t>
            </w:r>
            <w:r w:rsidRPr="007D4504">
              <w:rPr>
                <w:rFonts w:asciiTheme="minorHAnsi" w:hAnsiTheme="minorHAnsi" w:cstheme="minorHAnsi"/>
                <w:color w:val="000000" w:themeColor="text1"/>
                <w:sz w:val="22"/>
                <w:szCs w:val="22"/>
              </w:rPr>
              <w:t xml:space="preserve">. </w:t>
            </w:r>
          </w:p>
        </w:tc>
      </w:tr>
      <w:tr w:rsidR="007D4504" w:rsidRPr="007D4504" w14:paraId="07C0FA30" w14:textId="77777777" w:rsidTr="00EE6D90">
        <w:tc>
          <w:tcPr>
            <w:tcW w:w="745" w:type="dxa"/>
            <w:tcBorders>
              <w:top w:val="thinThickThinSmallGap" w:sz="24" w:space="0" w:color="auto"/>
              <w:left w:val="thinThickSmallGap" w:sz="24" w:space="0" w:color="auto"/>
            </w:tcBorders>
          </w:tcPr>
          <w:p w14:paraId="3B9891F9" w14:textId="0BB80E76" w:rsidR="006D0F71" w:rsidRPr="007D4504" w:rsidRDefault="00F93702">
            <w:pPr>
              <w:rPr>
                <w:rFonts w:cstheme="minorHAnsi"/>
                <w:color w:val="000000" w:themeColor="text1"/>
              </w:rPr>
            </w:pPr>
            <w:r w:rsidRPr="007D4504">
              <w:rPr>
                <w:rFonts w:cstheme="minorHAnsi"/>
                <w:color w:val="000000" w:themeColor="text1"/>
              </w:rPr>
              <w:t>6.</w:t>
            </w:r>
            <w:r w:rsidR="006D0F71" w:rsidRPr="007D4504">
              <w:rPr>
                <w:rFonts w:cstheme="minorHAnsi"/>
                <w:color w:val="000000" w:themeColor="text1"/>
              </w:rPr>
              <w:t>3</w:t>
            </w:r>
          </w:p>
        </w:tc>
        <w:tc>
          <w:tcPr>
            <w:tcW w:w="8525" w:type="dxa"/>
            <w:gridSpan w:val="2"/>
            <w:tcBorders>
              <w:top w:val="thinThickThinSmallGap" w:sz="24" w:space="0" w:color="auto"/>
              <w:right w:val="thickThinSmallGap" w:sz="24" w:space="0" w:color="auto"/>
            </w:tcBorders>
          </w:tcPr>
          <w:p w14:paraId="6724BF04" w14:textId="2D82A99A" w:rsidR="006D0F71" w:rsidRPr="007D4504" w:rsidRDefault="00660DF3">
            <w:pPr>
              <w:rPr>
                <w:rFonts w:cstheme="minorHAnsi"/>
                <w:color w:val="000000" w:themeColor="text1"/>
              </w:rPr>
            </w:pP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operations.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addition,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subtraction,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multiplication,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division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while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justifying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solutions.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51957C91" w14:textId="77777777" w:rsidTr="00EE6D90">
        <w:tc>
          <w:tcPr>
            <w:tcW w:w="745" w:type="dxa"/>
            <w:tcBorders>
              <w:left w:val="thinThickSmallGap" w:sz="24" w:space="0" w:color="auto"/>
            </w:tcBorders>
          </w:tcPr>
          <w:p w14:paraId="114AAEF9" w14:textId="00B38C32"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3A</w:t>
            </w:r>
          </w:p>
        </w:tc>
        <w:tc>
          <w:tcPr>
            <w:tcW w:w="4263" w:type="dxa"/>
          </w:tcPr>
          <w:p w14:paraId="79274E63" w14:textId="173E414C" w:rsidR="00144389" w:rsidRPr="007D4504" w:rsidRDefault="00660DF3">
            <w:pPr>
              <w:rPr>
                <w:rFonts w:cstheme="minorHAnsi"/>
                <w:color w:val="000000" w:themeColor="text1"/>
              </w:rPr>
            </w:pPr>
            <w:r w:rsidRPr="007D4504">
              <w:rPr>
                <w:rFonts w:cstheme="minorHAnsi"/>
                <w:color w:val="000000" w:themeColor="text1"/>
                <w:shd w:val="clear" w:color="auto" w:fill="FFFFFF"/>
              </w:rPr>
              <w:t>recognize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that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multiplying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reciprocal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result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equivalent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values.</w:t>
            </w:r>
          </w:p>
        </w:tc>
        <w:tc>
          <w:tcPr>
            <w:tcW w:w="4262" w:type="dxa"/>
            <w:tcBorders>
              <w:right w:val="thickThinSmallGap" w:sz="24" w:space="0" w:color="auto"/>
            </w:tcBorders>
          </w:tcPr>
          <w:p w14:paraId="5FBCD5D6" w14:textId="77777777" w:rsidR="004E5329" w:rsidRPr="007D4504" w:rsidRDefault="00E062DF"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3.4J</w:t>
            </w:r>
          </w:p>
          <w:p w14:paraId="68CE68C0" w14:textId="2B91AF3C"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determine a quotient using the relationship between multiplication and division. </w:t>
            </w:r>
          </w:p>
        </w:tc>
      </w:tr>
      <w:tr w:rsidR="007D4504" w:rsidRPr="007D4504" w14:paraId="7A81577D" w14:textId="77777777" w:rsidTr="00EE6D90">
        <w:tc>
          <w:tcPr>
            <w:tcW w:w="745" w:type="dxa"/>
            <w:tcBorders>
              <w:left w:val="thinThickSmallGap" w:sz="24" w:space="0" w:color="auto"/>
            </w:tcBorders>
          </w:tcPr>
          <w:p w14:paraId="6ED8B950" w14:textId="7F07EA67"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3B</w:t>
            </w:r>
          </w:p>
        </w:tc>
        <w:tc>
          <w:tcPr>
            <w:tcW w:w="4263" w:type="dxa"/>
          </w:tcPr>
          <w:p w14:paraId="0B4A2ED2" w14:textId="74AA06CF" w:rsidR="00144389" w:rsidRPr="007D4504" w:rsidRDefault="00660DF3">
            <w:pPr>
              <w:rPr>
                <w:rFonts w:cstheme="minorHAnsi"/>
                <w:color w:val="000000" w:themeColor="text1"/>
              </w:rPr>
            </w:pPr>
            <w:r w:rsidRPr="007D4504">
              <w:rPr>
                <w:rFonts w:cstheme="minorHAnsi"/>
                <w:color w:val="000000" w:themeColor="text1"/>
                <w:shd w:val="clear" w:color="auto" w:fill="FFFFFF"/>
              </w:rPr>
              <w:t>determine,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without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computation,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whether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quantity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increased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decreased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multiplied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fraction,</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including</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values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greater</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than</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or</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less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than</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one.</w:t>
            </w:r>
          </w:p>
        </w:tc>
        <w:tc>
          <w:tcPr>
            <w:tcW w:w="4262" w:type="dxa"/>
            <w:tcBorders>
              <w:right w:val="thickThinSmallGap" w:sz="24" w:space="0" w:color="auto"/>
            </w:tcBorders>
          </w:tcPr>
          <w:p w14:paraId="7E4A1129" w14:textId="27D980B8" w:rsidR="004E5329" w:rsidRPr="007D4504" w:rsidRDefault="004E5329" w:rsidP="004E5329">
            <w:pPr>
              <w:pStyle w:val="Default"/>
              <w:rPr>
                <w:rFonts w:asciiTheme="minorHAnsi" w:hAnsiTheme="minorHAnsi" w:cstheme="minorHAnsi"/>
                <w:color w:val="000000" w:themeColor="text1"/>
                <w:sz w:val="22"/>
                <w:szCs w:val="22"/>
              </w:rPr>
            </w:pPr>
          </w:p>
        </w:tc>
      </w:tr>
      <w:tr w:rsidR="007D4504" w:rsidRPr="007D4504" w14:paraId="0ED3C678" w14:textId="77777777" w:rsidTr="00EE6D90">
        <w:tc>
          <w:tcPr>
            <w:tcW w:w="745" w:type="dxa"/>
            <w:tcBorders>
              <w:left w:val="thinThickSmallGap" w:sz="24" w:space="0" w:color="auto"/>
            </w:tcBorders>
          </w:tcPr>
          <w:p w14:paraId="623DCDE3" w14:textId="6B74DFA9" w:rsidR="00F93702" w:rsidRPr="007D4504" w:rsidRDefault="00F93702">
            <w:pPr>
              <w:rPr>
                <w:rFonts w:cstheme="minorHAnsi"/>
                <w:color w:val="000000" w:themeColor="text1"/>
              </w:rPr>
            </w:pPr>
            <w:r w:rsidRPr="007D4504">
              <w:rPr>
                <w:rFonts w:cstheme="minorHAnsi"/>
                <w:color w:val="000000" w:themeColor="text1"/>
              </w:rPr>
              <w:t>6.3C</w:t>
            </w:r>
          </w:p>
        </w:tc>
        <w:tc>
          <w:tcPr>
            <w:tcW w:w="4263" w:type="dxa"/>
          </w:tcPr>
          <w:p w14:paraId="78106DC7" w14:textId="7289D02C" w:rsidR="00F93702" w:rsidRPr="007D4504" w:rsidRDefault="00660DF3">
            <w:pPr>
              <w:rPr>
                <w:rFonts w:cstheme="minorHAnsi"/>
                <w:color w:val="000000" w:themeColor="text1"/>
              </w:rPr>
            </w:pP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integer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operations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concrete</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models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and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connect</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the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actions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with</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the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models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to</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standardized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algorithms.</w:t>
            </w:r>
          </w:p>
        </w:tc>
        <w:tc>
          <w:tcPr>
            <w:tcW w:w="4262" w:type="dxa"/>
            <w:tcBorders>
              <w:right w:val="thickThinSmallGap" w:sz="24" w:space="0" w:color="auto"/>
            </w:tcBorders>
          </w:tcPr>
          <w:p w14:paraId="29507636" w14:textId="77777777" w:rsidR="00F93702" w:rsidRPr="007D4504" w:rsidRDefault="00F93702" w:rsidP="004E5329">
            <w:pPr>
              <w:pStyle w:val="Default"/>
              <w:rPr>
                <w:rFonts w:asciiTheme="minorHAnsi" w:hAnsiTheme="minorHAnsi" w:cstheme="minorHAnsi"/>
                <w:color w:val="000000" w:themeColor="text1"/>
                <w:sz w:val="22"/>
                <w:szCs w:val="22"/>
              </w:rPr>
            </w:pPr>
          </w:p>
        </w:tc>
      </w:tr>
      <w:tr w:rsidR="007D4504" w:rsidRPr="007D4504" w14:paraId="3D1FF579" w14:textId="77777777" w:rsidTr="00EE6D90">
        <w:tc>
          <w:tcPr>
            <w:tcW w:w="745" w:type="dxa"/>
            <w:tcBorders>
              <w:left w:val="thinThickSmallGap" w:sz="24" w:space="0" w:color="auto"/>
            </w:tcBorders>
          </w:tcPr>
          <w:p w14:paraId="7976ABCE" w14:textId="2ED0F3E3" w:rsidR="00F93702" w:rsidRPr="007D4504" w:rsidRDefault="00F93702">
            <w:pPr>
              <w:rPr>
                <w:rFonts w:cstheme="minorHAnsi"/>
                <w:color w:val="000000" w:themeColor="text1"/>
              </w:rPr>
            </w:pPr>
            <w:r w:rsidRPr="007D4504">
              <w:rPr>
                <w:rFonts w:cstheme="minorHAnsi"/>
                <w:color w:val="000000" w:themeColor="text1"/>
              </w:rPr>
              <w:t>6.3D</w:t>
            </w:r>
          </w:p>
        </w:tc>
        <w:tc>
          <w:tcPr>
            <w:tcW w:w="4263" w:type="dxa"/>
          </w:tcPr>
          <w:p w14:paraId="58A9FD70" w14:textId="0416A452" w:rsidR="00F93702" w:rsidRPr="007D4504" w:rsidRDefault="00660DF3">
            <w:pPr>
              <w:rPr>
                <w:rFonts w:cstheme="minorHAnsi"/>
                <w:color w:val="000000" w:themeColor="text1"/>
              </w:rPr>
            </w:pPr>
            <w:r w:rsidRPr="007D4504">
              <w:rPr>
                <w:rFonts w:cstheme="minorHAnsi"/>
                <w:color w:val="000000" w:themeColor="text1"/>
                <w:shd w:val="clear" w:color="auto" w:fill="FFFFFF"/>
              </w:rPr>
              <w:t>add,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subtract,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divide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integers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fluently.</w:t>
            </w:r>
          </w:p>
        </w:tc>
        <w:tc>
          <w:tcPr>
            <w:tcW w:w="4262" w:type="dxa"/>
            <w:tcBorders>
              <w:right w:val="thickThinSmallGap" w:sz="24" w:space="0" w:color="auto"/>
            </w:tcBorders>
          </w:tcPr>
          <w:p w14:paraId="0C6C986B" w14:textId="77777777" w:rsidR="00F93702" w:rsidRPr="007D4504" w:rsidRDefault="00F93702" w:rsidP="004E5329">
            <w:pPr>
              <w:pStyle w:val="Default"/>
              <w:rPr>
                <w:rFonts w:asciiTheme="minorHAnsi" w:hAnsiTheme="minorHAnsi" w:cstheme="minorHAnsi"/>
                <w:color w:val="000000" w:themeColor="text1"/>
                <w:sz w:val="22"/>
                <w:szCs w:val="22"/>
              </w:rPr>
            </w:pPr>
          </w:p>
        </w:tc>
      </w:tr>
      <w:tr w:rsidR="007D4504" w:rsidRPr="007D4504" w14:paraId="4523585D" w14:textId="77777777" w:rsidTr="00EE6D90">
        <w:tc>
          <w:tcPr>
            <w:tcW w:w="745" w:type="dxa"/>
            <w:tcBorders>
              <w:left w:val="thinThickSmallGap" w:sz="24" w:space="0" w:color="auto"/>
              <w:bottom w:val="thinThickThinSmallGap" w:sz="24" w:space="0" w:color="auto"/>
            </w:tcBorders>
          </w:tcPr>
          <w:p w14:paraId="77AC04C3" w14:textId="415280FA"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3</w:t>
            </w:r>
            <w:r w:rsidRPr="007D4504">
              <w:rPr>
                <w:rFonts w:cstheme="minorHAnsi"/>
                <w:color w:val="000000" w:themeColor="text1"/>
              </w:rPr>
              <w:t>E</w:t>
            </w:r>
          </w:p>
        </w:tc>
        <w:tc>
          <w:tcPr>
            <w:tcW w:w="4263" w:type="dxa"/>
            <w:tcBorders>
              <w:bottom w:val="thinThickThinSmallGap" w:sz="24" w:space="0" w:color="auto"/>
            </w:tcBorders>
          </w:tcPr>
          <w:p w14:paraId="1D3FB1C4" w14:textId="4D9F931E" w:rsidR="00144389" w:rsidRPr="007D4504" w:rsidRDefault="00660DF3">
            <w:pPr>
              <w:rPr>
                <w:rFonts w:cstheme="minorHAnsi"/>
                <w:color w:val="000000" w:themeColor="text1"/>
              </w:rPr>
            </w:pPr>
            <w:r w:rsidRPr="007D4504">
              <w:rPr>
                <w:rFonts w:cstheme="minorHAnsi"/>
                <w:color w:val="000000" w:themeColor="text1"/>
                <w:shd w:val="clear" w:color="auto" w:fill="FFFFFF"/>
              </w:rPr>
              <w:t>multiply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divide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positive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fluently.</w:t>
            </w:r>
          </w:p>
        </w:tc>
        <w:tc>
          <w:tcPr>
            <w:tcW w:w="4262" w:type="dxa"/>
            <w:tcBorders>
              <w:bottom w:val="thinThickThinSmallGap" w:sz="24" w:space="0" w:color="auto"/>
              <w:right w:val="thickThinSmallGap" w:sz="24" w:space="0" w:color="auto"/>
            </w:tcBorders>
          </w:tcPr>
          <w:p w14:paraId="1112DC33" w14:textId="77777777" w:rsidR="00144389" w:rsidRPr="007D4504" w:rsidRDefault="00E062DF">
            <w:pPr>
              <w:rPr>
                <w:rFonts w:cstheme="minorHAnsi"/>
                <w:color w:val="000000" w:themeColor="text1"/>
              </w:rPr>
            </w:pPr>
            <w:r w:rsidRPr="007D4504">
              <w:rPr>
                <w:rFonts w:cstheme="minorHAnsi"/>
                <w:color w:val="000000" w:themeColor="text1"/>
              </w:rPr>
              <w:t>5.3B</w:t>
            </w:r>
          </w:p>
          <w:p w14:paraId="51D190CB"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multiply with fluency a three-digit number by a two-digit number using the standard algorithm. </w:t>
            </w:r>
          </w:p>
          <w:p w14:paraId="4D7A3011" w14:textId="0EFC56B5" w:rsidR="00E062DF" w:rsidRPr="007D4504" w:rsidRDefault="00E062DF" w:rsidP="00E062DF">
            <w:pPr>
              <w:pStyle w:val="Default"/>
              <w:rPr>
                <w:rFonts w:asciiTheme="minorHAnsi" w:hAnsiTheme="minorHAnsi" w:cstheme="minorHAnsi"/>
                <w:color w:val="000000" w:themeColor="text1"/>
                <w:sz w:val="22"/>
                <w:szCs w:val="22"/>
              </w:rPr>
            </w:pPr>
          </w:p>
          <w:p w14:paraId="0197234B" w14:textId="3F7A072D"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5.3C</w:t>
            </w:r>
          </w:p>
          <w:p w14:paraId="47722210" w14:textId="7ECCB5D5"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solve with proficiency for quotients of up to a four-digit dividend by a two- digit divisor using strategies and the standard algorithm. </w:t>
            </w:r>
          </w:p>
          <w:p w14:paraId="6D1C6933" w14:textId="77777777" w:rsidR="00E062DF" w:rsidRPr="007D4504" w:rsidRDefault="00E062DF" w:rsidP="00E062DF">
            <w:pPr>
              <w:pStyle w:val="Default"/>
              <w:rPr>
                <w:rFonts w:asciiTheme="minorHAnsi" w:hAnsiTheme="minorHAnsi" w:cstheme="minorHAnsi"/>
                <w:color w:val="000000" w:themeColor="text1"/>
                <w:sz w:val="22"/>
                <w:szCs w:val="22"/>
              </w:rPr>
            </w:pPr>
          </w:p>
          <w:p w14:paraId="576EFB50"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5.3D</w:t>
            </w:r>
          </w:p>
          <w:p w14:paraId="0164D2D0" w14:textId="1F58E73B"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multiplication of decimals with products to the hundredths using objects and pictorial models, including area models. </w:t>
            </w:r>
          </w:p>
          <w:p w14:paraId="6FB8CB37" w14:textId="77777777" w:rsidR="00E062DF" w:rsidRPr="007D4504" w:rsidRDefault="00E062DF" w:rsidP="00E062DF">
            <w:pPr>
              <w:pStyle w:val="Default"/>
              <w:rPr>
                <w:rFonts w:asciiTheme="minorHAnsi" w:hAnsiTheme="minorHAnsi" w:cstheme="minorHAnsi"/>
                <w:color w:val="000000" w:themeColor="text1"/>
                <w:sz w:val="22"/>
                <w:szCs w:val="22"/>
              </w:rPr>
            </w:pPr>
          </w:p>
          <w:p w14:paraId="194F9832"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5.3E</w:t>
            </w:r>
          </w:p>
          <w:p w14:paraId="7EB36500" w14:textId="70D268F3"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solve for products of decimals to the hundredths, including situations involving money, using strategies based on place- value understandings, properties of operations, and the relationship to the multiplication of whole numbers. </w:t>
            </w:r>
          </w:p>
          <w:p w14:paraId="0EC32E43" w14:textId="0E68BB0C" w:rsidR="00E062DF" w:rsidRPr="007D4504" w:rsidRDefault="00E062DF" w:rsidP="00E062DF">
            <w:pPr>
              <w:pStyle w:val="Default"/>
              <w:rPr>
                <w:rFonts w:asciiTheme="minorHAnsi" w:hAnsiTheme="minorHAnsi" w:cstheme="minorHAnsi"/>
                <w:color w:val="000000" w:themeColor="text1"/>
                <w:sz w:val="22"/>
                <w:szCs w:val="22"/>
              </w:rPr>
            </w:pPr>
          </w:p>
          <w:p w14:paraId="62DC68D7" w14:textId="3853451D"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5.3F</w:t>
            </w:r>
          </w:p>
          <w:p w14:paraId="6D8F392E" w14:textId="24B0B6C2"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quotients of decimals to the hundredths, up to four-digit dividends and two-digit whole number divisors, using objects and pictorial models, including area models. </w:t>
            </w:r>
          </w:p>
          <w:p w14:paraId="3EC6B623" w14:textId="77777777" w:rsidR="00E062DF" w:rsidRPr="007D4504" w:rsidRDefault="00E062DF" w:rsidP="00E062DF">
            <w:pPr>
              <w:pStyle w:val="Default"/>
              <w:rPr>
                <w:rFonts w:asciiTheme="minorHAnsi" w:hAnsiTheme="minorHAnsi" w:cstheme="minorHAnsi"/>
                <w:color w:val="000000" w:themeColor="text1"/>
                <w:sz w:val="22"/>
                <w:szCs w:val="22"/>
              </w:rPr>
            </w:pPr>
          </w:p>
          <w:p w14:paraId="2F461245" w14:textId="2A5FF856"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5.3G</w:t>
            </w:r>
          </w:p>
          <w:p w14:paraId="1C6479A6" w14:textId="16B4CAC5"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solve for quotients of decimals to the hundredths, up to four-digit dividends and two-digit whole number divisors, using strategies and algorithms, including the standard algorithm. </w:t>
            </w:r>
          </w:p>
          <w:p w14:paraId="42D2B0F1" w14:textId="77777777" w:rsidR="00E062DF" w:rsidRPr="007D4504" w:rsidRDefault="00E062DF" w:rsidP="00E062DF">
            <w:pPr>
              <w:pStyle w:val="Default"/>
              <w:rPr>
                <w:rFonts w:asciiTheme="minorHAnsi" w:hAnsiTheme="minorHAnsi" w:cstheme="minorHAnsi"/>
                <w:color w:val="000000" w:themeColor="text1"/>
                <w:sz w:val="22"/>
                <w:szCs w:val="22"/>
              </w:rPr>
            </w:pPr>
          </w:p>
          <w:p w14:paraId="477BD515" w14:textId="30D3A7A2"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5.3I</w:t>
            </w:r>
          </w:p>
          <w:p w14:paraId="472C8FC1"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and solve multiplication of a whole number and a fraction that refers to the same whole using objects and pictorial models, including area models. </w:t>
            </w:r>
          </w:p>
          <w:p w14:paraId="245963C1" w14:textId="77777777" w:rsidR="00E062DF" w:rsidRPr="007D4504" w:rsidRDefault="00E062DF" w:rsidP="00E062DF">
            <w:pPr>
              <w:pStyle w:val="Default"/>
              <w:rPr>
                <w:rFonts w:asciiTheme="minorHAnsi" w:hAnsiTheme="minorHAnsi" w:cstheme="minorHAnsi"/>
                <w:color w:val="000000" w:themeColor="text1"/>
                <w:sz w:val="22"/>
                <w:szCs w:val="22"/>
              </w:rPr>
            </w:pPr>
          </w:p>
          <w:p w14:paraId="31A95609"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5.3J</w:t>
            </w:r>
          </w:p>
          <w:p w14:paraId="36DF351D" w14:textId="50B5F0E1"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division of a unit fraction by a whole number and the division of a whole number by a unit fraction such as 1/3 ÷ 7 and 7 ÷ 1/3 using objects and pictorial models, including area models. </w:t>
            </w:r>
          </w:p>
          <w:p w14:paraId="295D313F" w14:textId="77777777" w:rsidR="00E062DF" w:rsidRPr="007D4504" w:rsidRDefault="00E062DF" w:rsidP="00E062DF">
            <w:pPr>
              <w:pStyle w:val="Default"/>
              <w:rPr>
                <w:rFonts w:asciiTheme="minorHAnsi" w:hAnsiTheme="minorHAnsi" w:cstheme="minorHAnsi"/>
                <w:color w:val="000000" w:themeColor="text1"/>
                <w:sz w:val="22"/>
                <w:szCs w:val="22"/>
              </w:rPr>
            </w:pPr>
          </w:p>
          <w:p w14:paraId="52ECAE2F" w14:textId="6EE6DA9A"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5.3L</w:t>
            </w:r>
          </w:p>
          <w:p w14:paraId="2F9368AC" w14:textId="06CBD0AC"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divide whole numbers by unit fractions and unit fractions by whole numbers. </w:t>
            </w:r>
          </w:p>
        </w:tc>
      </w:tr>
    </w:tbl>
    <w:p w14:paraId="74459055" w14:textId="77777777" w:rsidR="00EE6D90" w:rsidRDefault="00EE6D90">
      <w:r>
        <w:lastRenderedPageBreak/>
        <w:br w:type="page"/>
      </w:r>
    </w:p>
    <w:tbl>
      <w:tblPr>
        <w:tblStyle w:val="TableGrid"/>
        <w:tblW w:w="0" w:type="auto"/>
        <w:tblLook w:val="04A0" w:firstRow="1" w:lastRow="0" w:firstColumn="1" w:lastColumn="0" w:noHBand="0" w:noVBand="1"/>
      </w:tblPr>
      <w:tblGrid>
        <w:gridCol w:w="745"/>
        <w:gridCol w:w="4263"/>
        <w:gridCol w:w="4262"/>
      </w:tblGrid>
      <w:tr w:rsidR="007D4504" w:rsidRPr="007D4504" w14:paraId="4CB79A05" w14:textId="77777777" w:rsidTr="00EE6D90">
        <w:tc>
          <w:tcPr>
            <w:tcW w:w="745" w:type="dxa"/>
            <w:tcBorders>
              <w:top w:val="thinThickThinSmallGap" w:sz="24" w:space="0" w:color="auto"/>
              <w:left w:val="thinThickSmallGap" w:sz="24" w:space="0" w:color="auto"/>
            </w:tcBorders>
          </w:tcPr>
          <w:p w14:paraId="1DDA9DDF" w14:textId="73AAA33F" w:rsidR="00F93702" w:rsidRPr="007D4504" w:rsidRDefault="00F93702" w:rsidP="00CB5220">
            <w:pPr>
              <w:rPr>
                <w:rFonts w:cstheme="minorHAnsi"/>
                <w:color w:val="000000" w:themeColor="text1"/>
              </w:rPr>
            </w:pPr>
            <w:r w:rsidRPr="007D4504">
              <w:rPr>
                <w:rFonts w:cstheme="minorHAnsi"/>
                <w:color w:val="000000" w:themeColor="text1"/>
              </w:rPr>
              <w:lastRenderedPageBreak/>
              <w:t>6.4</w:t>
            </w:r>
          </w:p>
        </w:tc>
        <w:tc>
          <w:tcPr>
            <w:tcW w:w="8525" w:type="dxa"/>
            <w:gridSpan w:val="2"/>
            <w:tcBorders>
              <w:top w:val="thinThickThinSmallGap" w:sz="24" w:space="0" w:color="auto"/>
              <w:right w:val="thickThinSmallGap" w:sz="24" w:space="0" w:color="auto"/>
            </w:tcBorders>
          </w:tcPr>
          <w:p w14:paraId="66E7265D" w14:textId="7BD9495D"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Proportionality.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develop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understanding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proportional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situations.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38536422" w14:textId="77777777" w:rsidTr="00EE6D90">
        <w:tc>
          <w:tcPr>
            <w:tcW w:w="745" w:type="dxa"/>
            <w:tcBorders>
              <w:left w:val="thinThickSmallGap" w:sz="24" w:space="0" w:color="auto"/>
            </w:tcBorders>
          </w:tcPr>
          <w:p w14:paraId="3A9CA2A9" w14:textId="5EF91B6A" w:rsidR="00F93702" w:rsidRPr="007D4504" w:rsidRDefault="00F93702" w:rsidP="00CB5220">
            <w:pPr>
              <w:rPr>
                <w:rFonts w:cstheme="minorHAnsi"/>
                <w:color w:val="000000" w:themeColor="text1"/>
              </w:rPr>
            </w:pPr>
            <w:r w:rsidRPr="007D4504">
              <w:rPr>
                <w:rFonts w:cstheme="minorHAnsi"/>
                <w:color w:val="000000" w:themeColor="text1"/>
              </w:rPr>
              <w:t>6.4A</w:t>
            </w:r>
          </w:p>
        </w:tc>
        <w:tc>
          <w:tcPr>
            <w:tcW w:w="4263" w:type="dxa"/>
          </w:tcPr>
          <w:p w14:paraId="2618F601" w14:textId="67D3865D" w:rsidR="00F93702" w:rsidRPr="007D4504" w:rsidRDefault="00660DF3" w:rsidP="00CB5220">
            <w:pPr>
              <w:rPr>
                <w:rFonts w:cstheme="minorHAnsi"/>
                <w:color w:val="000000" w:themeColor="text1"/>
              </w:rPr>
            </w:pPr>
            <w:r w:rsidRPr="007D4504">
              <w:rPr>
                <w:rStyle w:val="teksnewchar"/>
                <w:rFonts w:cstheme="minorHAnsi"/>
                <w:color w:val="000000" w:themeColor="text1"/>
              </w:rPr>
              <w:t>compare</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two</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rules</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verbally,</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numerically,</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graphically,</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and</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symbolically</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in</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the</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form</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of</w:t>
            </w:r>
            <w:r w:rsidR="00CB5220" w:rsidRPr="007D4504">
              <w:rPr>
                <w:rStyle w:val="teksnewchar"/>
                <w:rFonts w:cstheme="minorHAnsi"/>
                <w:color w:val="000000" w:themeColor="text1"/>
              </w:rPr>
              <w:t xml:space="preserve"> </w:t>
            </w:r>
            <w:r w:rsidRPr="007D4504">
              <w:rPr>
                <w:rStyle w:val="teksnewchar"/>
                <w:rFonts w:cstheme="minorHAnsi"/>
                <w:i/>
                <w:iCs/>
                <w:color w:val="000000" w:themeColor="text1"/>
              </w:rPr>
              <w:t>y</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ax</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or</w:t>
            </w:r>
            <w:r w:rsidR="00CB5220" w:rsidRPr="007D4504">
              <w:rPr>
                <w:rStyle w:val="teksnewchar"/>
                <w:rFonts w:cstheme="minorHAnsi"/>
                <w:color w:val="000000" w:themeColor="text1"/>
              </w:rPr>
              <w:t xml:space="preserve"> </w:t>
            </w:r>
            <w:r w:rsidRPr="007D4504">
              <w:rPr>
                <w:rStyle w:val="teksnewchar"/>
                <w:rFonts w:cstheme="minorHAnsi"/>
                <w:i/>
                <w:iCs/>
                <w:color w:val="000000" w:themeColor="text1"/>
              </w:rPr>
              <w:t>y</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x</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w:t>
            </w:r>
            <w:r w:rsidR="00CB5220" w:rsidRPr="007D4504">
              <w:rPr>
                <w:rStyle w:val="teksnewchar"/>
                <w:rFonts w:cstheme="minorHAnsi"/>
                <w:i/>
                <w:iCs/>
                <w:color w:val="000000" w:themeColor="text1"/>
              </w:rPr>
              <w:t xml:space="preserve"> </w:t>
            </w:r>
            <w:r w:rsidRPr="007D4504">
              <w:rPr>
                <w:rStyle w:val="teksnewchar"/>
                <w:rFonts w:cstheme="minorHAnsi"/>
                <w:i/>
                <w:iCs/>
                <w:color w:val="000000" w:themeColor="text1"/>
              </w:rPr>
              <w:t>a</w:t>
            </w:r>
            <w:r w:rsidR="00CB5220" w:rsidRPr="007D4504">
              <w:rPr>
                <w:rFonts w:cstheme="minorHAnsi"/>
                <w:color w:val="000000" w:themeColor="text1"/>
                <w:shd w:val="clear" w:color="auto" w:fill="FFFFFF"/>
              </w:rPr>
              <w:t xml:space="preserve"> </w:t>
            </w:r>
            <w:r w:rsidRPr="007D4504">
              <w:rPr>
                <w:rStyle w:val="teksnewchar"/>
                <w:rFonts w:cstheme="minorHAnsi"/>
                <w:color w:val="000000" w:themeColor="text1"/>
              </w:rPr>
              <w:t>in</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order</w:t>
            </w:r>
            <w:r w:rsidR="00CB5220" w:rsidRPr="007D4504">
              <w:rPr>
                <w:rStyle w:val="teksnewchar"/>
                <w:rFonts w:cstheme="minorHAnsi"/>
                <w:color w:val="000000" w:themeColor="text1"/>
              </w:rPr>
              <w:t xml:space="preserve"> </w:t>
            </w:r>
            <w:r w:rsidRPr="007D4504">
              <w:rPr>
                <w:rStyle w:val="teksnewchar"/>
                <w:rFonts w:cstheme="minorHAnsi"/>
                <w:color w:val="000000" w:themeColor="text1"/>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differentiate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additive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multiplicative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p>
        </w:tc>
        <w:tc>
          <w:tcPr>
            <w:tcW w:w="4262" w:type="dxa"/>
            <w:tcBorders>
              <w:right w:val="thickThinSmallGap" w:sz="24" w:space="0" w:color="auto"/>
            </w:tcBorders>
          </w:tcPr>
          <w:p w14:paraId="634E0F2C" w14:textId="77777777" w:rsidR="00F93702" w:rsidRPr="007D4504" w:rsidRDefault="00E062DF"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5.4C</w:t>
            </w:r>
          </w:p>
          <w:p w14:paraId="2137CE63" w14:textId="00116A54"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generate a numerical pattern when given a rule in the form </w:t>
            </w:r>
            <w:r w:rsidRPr="007D4504">
              <w:rPr>
                <w:rFonts w:asciiTheme="minorHAnsi" w:hAnsiTheme="minorHAnsi" w:cstheme="minorHAnsi"/>
                <w:i/>
                <w:iCs/>
                <w:color w:val="000000" w:themeColor="text1"/>
                <w:sz w:val="22"/>
                <w:szCs w:val="22"/>
              </w:rPr>
              <w:t xml:space="preserve">y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ax </w:t>
            </w:r>
            <w:r w:rsidRPr="007D4504">
              <w:rPr>
                <w:rFonts w:asciiTheme="minorHAnsi" w:hAnsiTheme="minorHAnsi" w:cstheme="minorHAnsi"/>
                <w:color w:val="000000" w:themeColor="text1"/>
                <w:sz w:val="22"/>
                <w:szCs w:val="22"/>
              </w:rPr>
              <w:t xml:space="preserve">or </w:t>
            </w:r>
            <w:r w:rsidRPr="007D4504">
              <w:rPr>
                <w:rFonts w:asciiTheme="minorHAnsi" w:hAnsiTheme="minorHAnsi" w:cstheme="minorHAnsi"/>
                <w:i/>
                <w:iCs/>
                <w:color w:val="000000" w:themeColor="text1"/>
                <w:sz w:val="22"/>
                <w:szCs w:val="22"/>
              </w:rPr>
              <w:t xml:space="preserve">y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x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a </w:t>
            </w:r>
            <w:r w:rsidRPr="007D4504">
              <w:rPr>
                <w:rFonts w:asciiTheme="minorHAnsi" w:hAnsiTheme="minorHAnsi" w:cstheme="minorHAnsi"/>
                <w:color w:val="000000" w:themeColor="text1"/>
                <w:sz w:val="22"/>
                <w:szCs w:val="22"/>
              </w:rPr>
              <w:t xml:space="preserve">and graph. </w:t>
            </w:r>
          </w:p>
          <w:p w14:paraId="1F2B5B25" w14:textId="77777777" w:rsidR="00E062DF" w:rsidRPr="007D4504" w:rsidRDefault="00E062DF" w:rsidP="00CB5220">
            <w:pPr>
              <w:pStyle w:val="Default"/>
              <w:rPr>
                <w:rFonts w:asciiTheme="minorHAnsi" w:hAnsiTheme="minorHAnsi" w:cstheme="minorHAnsi"/>
                <w:color w:val="000000" w:themeColor="text1"/>
                <w:sz w:val="22"/>
                <w:szCs w:val="22"/>
              </w:rPr>
            </w:pPr>
          </w:p>
          <w:p w14:paraId="20410542" w14:textId="77777777" w:rsidR="00E062DF" w:rsidRPr="007D4504" w:rsidRDefault="00E062DF"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5.4D</w:t>
            </w:r>
          </w:p>
          <w:p w14:paraId="26A23837" w14:textId="143C9E13" w:rsidR="00E062DF" w:rsidRPr="007D4504" w:rsidRDefault="00E062DF"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recognize the difference between additive and multiplicative numerical patterns given in a table or graph. </w:t>
            </w:r>
          </w:p>
        </w:tc>
      </w:tr>
      <w:tr w:rsidR="007D4504" w:rsidRPr="007D4504" w14:paraId="37AFB987" w14:textId="77777777" w:rsidTr="00EE6D90">
        <w:tc>
          <w:tcPr>
            <w:tcW w:w="745" w:type="dxa"/>
            <w:tcBorders>
              <w:left w:val="thinThickSmallGap" w:sz="24" w:space="0" w:color="auto"/>
              <w:bottom w:val="single" w:sz="4" w:space="0" w:color="auto"/>
            </w:tcBorders>
          </w:tcPr>
          <w:p w14:paraId="72353122" w14:textId="5A112ED2" w:rsidR="00F93702" w:rsidRPr="007D4504" w:rsidRDefault="00F93702" w:rsidP="00CB5220">
            <w:pPr>
              <w:rPr>
                <w:rFonts w:cstheme="minorHAnsi"/>
                <w:color w:val="000000" w:themeColor="text1"/>
              </w:rPr>
            </w:pPr>
            <w:r w:rsidRPr="007D4504">
              <w:rPr>
                <w:rFonts w:cstheme="minorHAnsi"/>
                <w:color w:val="000000" w:themeColor="text1"/>
              </w:rPr>
              <w:t>6.4B</w:t>
            </w:r>
          </w:p>
        </w:tc>
        <w:tc>
          <w:tcPr>
            <w:tcW w:w="4263" w:type="dxa"/>
            <w:tcBorders>
              <w:bottom w:val="single" w:sz="4" w:space="0" w:color="auto"/>
            </w:tcBorders>
          </w:tcPr>
          <w:p w14:paraId="7DAADBCF" w14:textId="1294FF2B"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apply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qualitative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quantitative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reasoning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prediction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comparison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real-world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involving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rates.</w:t>
            </w:r>
          </w:p>
        </w:tc>
        <w:tc>
          <w:tcPr>
            <w:tcW w:w="4262" w:type="dxa"/>
            <w:tcBorders>
              <w:bottom w:val="single" w:sz="4" w:space="0" w:color="auto"/>
              <w:right w:val="thickThinSmallGap" w:sz="24" w:space="0" w:color="auto"/>
            </w:tcBorders>
          </w:tcPr>
          <w:p w14:paraId="1EBF9B26" w14:textId="77777777" w:rsidR="00F93702" w:rsidRPr="007D4504" w:rsidRDefault="00F93702" w:rsidP="00CB5220">
            <w:pPr>
              <w:rPr>
                <w:rFonts w:cstheme="minorHAnsi"/>
                <w:color w:val="000000" w:themeColor="text1"/>
              </w:rPr>
            </w:pPr>
          </w:p>
        </w:tc>
      </w:tr>
      <w:tr w:rsidR="007D4504" w:rsidRPr="007D4504" w14:paraId="054D392F" w14:textId="77777777" w:rsidTr="00EE6D90">
        <w:tc>
          <w:tcPr>
            <w:tcW w:w="745" w:type="dxa"/>
            <w:tcBorders>
              <w:left w:val="thinThickSmallGap" w:sz="24" w:space="0" w:color="auto"/>
              <w:bottom w:val="single" w:sz="4" w:space="0" w:color="auto"/>
            </w:tcBorders>
          </w:tcPr>
          <w:p w14:paraId="6B6D36C6" w14:textId="46381241" w:rsidR="00F93702" w:rsidRPr="007D4504" w:rsidRDefault="00F93702" w:rsidP="00CB5220">
            <w:pPr>
              <w:rPr>
                <w:rFonts w:cstheme="minorHAnsi"/>
                <w:color w:val="000000" w:themeColor="text1"/>
              </w:rPr>
            </w:pPr>
            <w:r w:rsidRPr="007D4504">
              <w:rPr>
                <w:rFonts w:cstheme="minorHAnsi"/>
                <w:color w:val="000000" w:themeColor="text1"/>
              </w:rPr>
              <w:t>6.4C</w:t>
            </w:r>
          </w:p>
        </w:tc>
        <w:tc>
          <w:tcPr>
            <w:tcW w:w="4263" w:type="dxa"/>
            <w:tcBorders>
              <w:bottom w:val="single" w:sz="4" w:space="0" w:color="auto"/>
            </w:tcBorders>
          </w:tcPr>
          <w:p w14:paraId="57DB35C0" w14:textId="2468A792"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give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examples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multiplicative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comparisons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two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quantities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describing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attribute.</w:t>
            </w:r>
          </w:p>
        </w:tc>
        <w:tc>
          <w:tcPr>
            <w:tcW w:w="4262" w:type="dxa"/>
            <w:tcBorders>
              <w:bottom w:val="single" w:sz="4" w:space="0" w:color="auto"/>
              <w:right w:val="thickThinSmallGap" w:sz="24" w:space="0" w:color="auto"/>
            </w:tcBorders>
          </w:tcPr>
          <w:p w14:paraId="0FA9EF47" w14:textId="77777777" w:rsidR="00F93702" w:rsidRPr="007D4504" w:rsidRDefault="00F93702" w:rsidP="00CB5220">
            <w:pPr>
              <w:rPr>
                <w:rFonts w:cstheme="minorHAnsi"/>
                <w:color w:val="000000" w:themeColor="text1"/>
              </w:rPr>
            </w:pPr>
          </w:p>
        </w:tc>
      </w:tr>
      <w:tr w:rsidR="007D4504" w:rsidRPr="007D4504" w14:paraId="0A7CFE77" w14:textId="77777777" w:rsidTr="00EE6D90">
        <w:tc>
          <w:tcPr>
            <w:tcW w:w="745" w:type="dxa"/>
            <w:tcBorders>
              <w:left w:val="thinThickSmallGap" w:sz="24" w:space="0" w:color="auto"/>
              <w:bottom w:val="single" w:sz="4" w:space="0" w:color="auto"/>
            </w:tcBorders>
          </w:tcPr>
          <w:p w14:paraId="7E977100" w14:textId="44BC31E7" w:rsidR="00F93702" w:rsidRPr="007D4504" w:rsidRDefault="00F93702" w:rsidP="00CB5220">
            <w:pPr>
              <w:rPr>
                <w:rFonts w:cstheme="minorHAnsi"/>
                <w:color w:val="000000" w:themeColor="text1"/>
              </w:rPr>
            </w:pPr>
            <w:r w:rsidRPr="007D4504">
              <w:rPr>
                <w:rFonts w:cstheme="minorHAnsi"/>
                <w:color w:val="000000" w:themeColor="text1"/>
              </w:rPr>
              <w:t>6.4D</w:t>
            </w:r>
          </w:p>
        </w:tc>
        <w:tc>
          <w:tcPr>
            <w:tcW w:w="4263" w:type="dxa"/>
            <w:tcBorders>
              <w:bottom w:val="single" w:sz="4" w:space="0" w:color="auto"/>
            </w:tcBorders>
          </w:tcPr>
          <w:p w14:paraId="12D6FE4B" w14:textId="399C1D0E"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give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examples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comparison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division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two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quantities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having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different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attributes,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quotients.</w:t>
            </w:r>
          </w:p>
        </w:tc>
        <w:tc>
          <w:tcPr>
            <w:tcW w:w="4262" w:type="dxa"/>
            <w:tcBorders>
              <w:bottom w:val="single" w:sz="4" w:space="0" w:color="auto"/>
              <w:right w:val="thickThinSmallGap" w:sz="24" w:space="0" w:color="auto"/>
            </w:tcBorders>
          </w:tcPr>
          <w:p w14:paraId="5CE64F4C" w14:textId="77777777" w:rsidR="00F93702" w:rsidRPr="007D4504" w:rsidRDefault="00F93702" w:rsidP="00CB5220">
            <w:pPr>
              <w:rPr>
                <w:rFonts w:cstheme="minorHAnsi"/>
                <w:color w:val="000000" w:themeColor="text1"/>
              </w:rPr>
            </w:pPr>
          </w:p>
        </w:tc>
      </w:tr>
      <w:tr w:rsidR="007D4504" w:rsidRPr="007D4504" w14:paraId="5C703396" w14:textId="77777777" w:rsidTr="00EE6D90">
        <w:tc>
          <w:tcPr>
            <w:tcW w:w="745" w:type="dxa"/>
            <w:tcBorders>
              <w:left w:val="thinThickSmallGap" w:sz="24" w:space="0" w:color="auto"/>
              <w:bottom w:val="single" w:sz="4" w:space="0" w:color="auto"/>
            </w:tcBorders>
          </w:tcPr>
          <w:p w14:paraId="783AC543" w14:textId="7FD34332" w:rsidR="00F93702" w:rsidRPr="007D4504" w:rsidRDefault="00F93702" w:rsidP="00CB5220">
            <w:pPr>
              <w:rPr>
                <w:rFonts w:cstheme="minorHAnsi"/>
                <w:color w:val="000000" w:themeColor="text1"/>
              </w:rPr>
            </w:pPr>
            <w:r w:rsidRPr="007D4504">
              <w:rPr>
                <w:rFonts w:cstheme="minorHAnsi"/>
                <w:color w:val="000000" w:themeColor="text1"/>
              </w:rPr>
              <w:t>6.4E</w:t>
            </w:r>
          </w:p>
        </w:tc>
        <w:tc>
          <w:tcPr>
            <w:tcW w:w="4263" w:type="dxa"/>
            <w:tcBorders>
              <w:bottom w:val="single" w:sz="4" w:space="0" w:color="auto"/>
            </w:tcBorders>
          </w:tcPr>
          <w:p w14:paraId="01AE97BA" w14:textId="57B8B817"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concrete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models,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fractions,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decimals.</w:t>
            </w:r>
          </w:p>
        </w:tc>
        <w:tc>
          <w:tcPr>
            <w:tcW w:w="4262" w:type="dxa"/>
            <w:tcBorders>
              <w:bottom w:val="single" w:sz="4" w:space="0" w:color="auto"/>
              <w:right w:val="thickThinSmallGap" w:sz="24" w:space="0" w:color="auto"/>
            </w:tcBorders>
          </w:tcPr>
          <w:p w14:paraId="21FF5BC4" w14:textId="77777777" w:rsidR="00F93702" w:rsidRPr="007D4504" w:rsidRDefault="00F93702" w:rsidP="00CB5220">
            <w:pPr>
              <w:rPr>
                <w:rFonts w:cstheme="minorHAnsi"/>
                <w:color w:val="000000" w:themeColor="text1"/>
              </w:rPr>
            </w:pPr>
          </w:p>
        </w:tc>
      </w:tr>
      <w:tr w:rsidR="007D4504" w:rsidRPr="007D4504" w14:paraId="36DA0F31" w14:textId="77777777" w:rsidTr="00EE6D90">
        <w:tc>
          <w:tcPr>
            <w:tcW w:w="745" w:type="dxa"/>
            <w:tcBorders>
              <w:left w:val="thinThickSmallGap" w:sz="24" w:space="0" w:color="auto"/>
              <w:bottom w:val="single" w:sz="4" w:space="0" w:color="auto"/>
            </w:tcBorders>
          </w:tcPr>
          <w:p w14:paraId="5777F9FA" w14:textId="4C35FB3D" w:rsidR="00F93702" w:rsidRPr="007D4504" w:rsidRDefault="00F93702" w:rsidP="00CB5220">
            <w:pPr>
              <w:rPr>
                <w:rFonts w:cstheme="minorHAnsi"/>
                <w:color w:val="000000" w:themeColor="text1"/>
              </w:rPr>
            </w:pPr>
            <w:r w:rsidRPr="007D4504">
              <w:rPr>
                <w:rFonts w:cstheme="minorHAnsi"/>
                <w:color w:val="000000" w:themeColor="text1"/>
              </w:rPr>
              <w:t>6.4F</w:t>
            </w:r>
          </w:p>
        </w:tc>
        <w:tc>
          <w:tcPr>
            <w:tcW w:w="4263" w:type="dxa"/>
            <w:tcBorders>
              <w:bottom w:val="single" w:sz="4" w:space="0" w:color="auto"/>
            </w:tcBorders>
          </w:tcPr>
          <w:p w14:paraId="30BDC8A8" w14:textId="7FD904ED"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benchmark</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fractions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and</w:t>
            </w:r>
            <w:r w:rsidR="00CB5220" w:rsidRPr="007D4504">
              <w:rPr>
                <w:rStyle w:val="insertionchar"/>
                <w:rFonts w:cstheme="minorHAnsi"/>
                <w:color w:val="000000" w:themeColor="text1"/>
              </w:rPr>
              <w:t xml:space="preserve"> </w:t>
            </w:r>
            <w:r w:rsidRPr="007D4504">
              <w:rPr>
                <w:rFonts w:cstheme="minorHAnsi"/>
                <w:color w:val="000000" w:themeColor="text1"/>
                <w:shd w:val="clear" w:color="auto" w:fill="FFFFFF"/>
              </w:rPr>
              <w:t>percents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such</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1%,</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10%,</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25%,</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33</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1/3%,</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10</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10</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grids,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strip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diagrams,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lines,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p>
        </w:tc>
        <w:tc>
          <w:tcPr>
            <w:tcW w:w="4262" w:type="dxa"/>
            <w:tcBorders>
              <w:bottom w:val="single" w:sz="4" w:space="0" w:color="auto"/>
              <w:right w:val="thickThinSmallGap" w:sz="24" w:space="0" w:color="auto"/>
            </w:tcBorders>
          </w:tcPr>
          <w:p w14:paraId="7BC7B0E4" w14:textId="77777777" w:rsidR="00F93702" w:rsidRPr="007D4504" w:rsidRDefault="00F93702" w:rsidP="00CB5220">
            <w:pPr>
              <w:rPr>
                <w:rFonts w:cstheme="minorHAnsi"/>
                <w:color w:val="000000" w:themeColor="text1"/>
              </w:rPr>
            </w:pPr>
          </w:p>
        </w:tc>
      </w:tr>
      <w:tr w:rsidR="007D4504" w:rsidRPr="007D4504" w14:paraId="3A4BFC22" w14:textId="77777777" w:rsidTr="00EE6D90">
        <w:tc>
          <w:tcPr>
            <w:tcW w:w="745" w:type="dxa"/>
            <w:tcBorders>
              <w:left w:val="thinThickSmallGap" w:sz="24" w:space="0" w:color="auto"/>
              <w:bottom w:val="single" w:sz="4" w:space="0" w:color="auto"/>
            </w:tcBorders>
          </w:tcPr>
          <w:p w14:paraId="6685A816" w14:textId="2E7467E2" w:rsidR="00F93702" w:rsidRPr="007D4504" w:rsidRDefault="00F93702" w:rsidP="00CB5220">
            <w:pPr>
              <w:rPr>
                <w:rFonts w:cstheme="minorHAnsi"/>
                <w:color w:val="000000" w:themeColor="text1"/>
              </w:rPr>
            </w:pPr>
            <w:r w:rsidRPr="007D4504">
              <w:rPr>
                <w:rFonts w:cstheme="minorHAnsi"/>
                <w:color w:val="000000" w:themeColor="text1"/>
              </w:rPr>
              <w:t>6.4G</w:t>
            </w:r>
          </w:p>
        </w:tc>
        <w:tc>
          <w:tcPr>
            <w:tcW w:w="4263" w:type="dxa"/>
            <w:tcBorders>
              <w:bottom w:val="single" w:sz="4" w:space="0" w:color="auto"/>
            </w:tcBorders>
          </w:tcPr>
          <w:p w14:paraId="308E334D" w14:textId="43A0629A" w:rsidR="00F93702" w:rsidRPr="007D4504" w:rsidRDefault="00660DF3" w:rsidP="00CB5220">
            <w:pPr>
              <w:rPr>
                <w:rFonts w:cstheme="minorHAnsi"/>
                <w:color w:val="000000" w:themeColor="text1"/>
              </w:rPr>
            </w:pPr>
            <w:r w:rsidRPr="007D4504">
              <w:rPr>
                <w:rStyle w:val="insertionchar"/>
                <w:rFonts w:cstheme="minorHAnsi"/>
                <w:color w:val="000000" w:themeColor="text1"/>
              </w:rPr>
              <w:t>generate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equivalent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fractions,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decimals,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using</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real-world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problems,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including</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problems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that</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involve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money.</w:t>
            </w:r>
          </w:p>
        </w:tc>
        <w:tc>
          <w:tcPr>
            <w:tcW w:w="4262" w:type="dxa"/>
            <w:tcBorders>
              <w:bottom w:val="single" w:sz="4" w:space="0" w:color="auto"/>
              <w:right w:val="thickThinSmallGap" w:sz="24" w:space="0" w:color="auto"/>
            </w:tcBorders>
          </w:tcPr>
          <w:p w14:paraId="5A52EC9C" w14:textId="77777777" w:rsidR="00F93702" w:rsidRPr="007D4504" w:rsidRDefault="00F93702" w:rsidP="00CB5220">
            <w:pPr>
              <w:rPr>
                <w:rFonts w:cstheme="minorHAnsi"/>
                <w:color w:val="000000" w:themeColor="text1"/>
              </w:rPr>
            </w:pPr>
          </w:p>
        </w:tc>
      </w:tr>
      <w:tr w:rsidR="007D4504" w:rsidRPr="007D4504" w14:paraId="13865D66" w14:textId="77777777" w:rsidTr="00EE6D90">
        <w:tc>
          <w:tcPr>
            <w:tcW w:w="745" w:type="dxa"/>
            <w:tcBorders>
              <w:left w:val="thinThickSmallGap" w:sz="24" w:space="0" w:color="auto"/>
              <w:bottom w:val="single" w:sz="4" w:space="0" w:color="auto"/>
            </w:tcBorders>
          </w:tcPr>
          <w:p w14:paraId="10146791" w14:textId="2D4A6325" w:rsidR="00F93702" w:rsidRPr="007D4504" w:rsidRDefault="00F93702" w:rsidP="00CB5220">
            <w:pPr>
              <w:rPr>
                <w:rFonts w:cstheme="minorHAnsi"/>
                <w:color w:val="000000" w:themeColor="text1"/>
              </w:rPr>
            </w:pPr>
            <w:r w:rsidRPr="007D4504">
              <w:rPr>
                <w:rFonts w:cstheme="minorHAnsi"/>
                <w:color w:val="000000" w:themeColor="text1"/>
              </w:rPr>
              <w:t>6.4H</w:t>
            </w:r>
          </w:p>
        </w:tc>
        <w:tc>
          <w:tcPr>
            <w:tcW w:w="4263" w:type="dxa"/>
            <w:tcBorders>
              <w:bottom w:val="single" w:sz="4" w:space="0" w:color="auto"/>
            </w:tcBorders>
          </w:tcPr>
          <w:p w14:paraId="79D5D687" w14:textId="32E0FFCC" w:rsidR="00F93702" w:rsidRPr="007D4504" w:rsidRDefault="00660DF3" w:rsidP="00CB5220">
            <w:pPr>
              <w:rPr>
                <w:rFonts w:cstheme="minorHAnsi"/>
                <w:color w:val="000000" w:themeColor="text1"/>
              </w:rPr>
            </w:pPr>
            <w:r w:rsidRPr="007D4504">
              <w:rPr>
                <w:rFonts w:cstheme="minorHAnsi"/>
                <w:color w:val="000000" w:themeColor="text1"/>
                <w:shd w:val="clear" w:color="auto" w:fill="FFFFFF"/>
              </w:rPr>
              <w:t>convert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units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measurement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system,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proportions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unit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rates.</w:t>
            </w:r>
          </w:p>
        </w:tc>
        <w:tc>
          <w:tcPr>
            <w:tcW w:w="4262" w:type="dxa"/>
            <w:tcBorders>
              <w:bottom w:val="single" w:sz="4" w:space="0" w:color="auto"/>
              <w:right w:val="thickThinSmallGap" w:sz="24" w:space="0" w:color="auto"/>
            </w:tcBorders>
          </w:tcPr>
          <w:p w14:paraId="022CB457" w14:textId="1E47EE50" w:rsidR="00E062DF" w:rsidRPr="007D4504" w:rsidRDefault="00E062DF" w:rsidP="00CB5220">
            <w:pPr>
              <w:rPr>
                <w:rFonts w:cstheme="minorHAnsi"/>
                <w:color w:val="000000" w:themeColor="text1"/>
              </w:rPr>
            </w:pPr>
            <w:r w:rsidRPr="007D4504">
              <w:rPr>
                <w:rFonts w:cstheme="minorHAnsi"/>
                <w:color w:val="000000" w:themeColor="text1"/>
              </w:rPr>
              <w:t>5.7A</w:t>
            </w:r>
          </w:p>
          <w:p w14:paraId="1B93E35E" w14:textId="4B0DF14E"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solve problems by calculating conversions within a measurement system, customary or metric. </w:t>
            </w:r>
          </w:p>
        </w:tc>
      </w:tr>
      <w:tr w:rsidR="007D4504" w:rsidRPr="007D4504" w14:paraId="7B496207" w14:textId="77777777" w:rsidTr="00EE6D90">
        <w:tc>
          <w:tcPr>
            <w:tcW w:w="745" w:type="dxa"/>
            <w:tcBorders>
              <w:top w:val="thinThickThinSmallGap" w:sz="24" w:space="0" w:color="auto"/>
              <w:left w:val="thinThickSmallGap" w:sz="24" w:space="0" w:color="auto"/>
            </w:tcBorders>
          </w:tcPr>
          <w:p w14:paraId="7801C55E" w14:textId="785392B8" w:rsidR="006D0F71" w:rsidRPr="007D4504" w:rsidRDefault="00F93702">
            <w:pPr>
              <w:rPr>
                <w:rFonts w:cstheme="minorHAnsi"/>
                <w:color w:val="000000" w:themeColor="text1"/>
              </w:rPr>
            </w:pPr>
            <w:r w:rsidRPr="007D4504">
              <w:rPr>
                <w:rFonts w:cstheme="minorHAnsi"/>
                <w:color w:val="000000" w:themeColor="text1"/>
              </w:rPr>
              <w:t>6.5</w:t>
            </w:r>
          </w:p>
        </w:tc>
        <w:tc>
          <w:tcPr>
            <w:tcW w:w="8525" w:type="dxa"/>
            <w:gridSpan w:val="2"/>
            <w:tcBorders>
              <w:top w:val="thinThickThinSmallGap" w:sz="24" w:space="0" w:color="auto"/>
              <w:right w:val="thickThinSmallGap" w:sz="24" w:space="0" w:color="auto"/>
            </w:tcBorders>
          </w:tcPr>
          <w:p w14:paraId="76FDA254" w14:textId="5B863045" w:rsidR="006D0F71" w:rsidRPr="007D4504" w:rsidRDefault="00660DF3">
            <w:pPr>
              <w:rPr>
                <w:rFonts w:cstheme="minorHAnsi"/>
                <w:color w:val="000000" w:themeColor="text1"/>
              </w:rPr>
            </w:pPr>
            <w:r w:rsidRPr="007D4504">
              <w:rPr>
                <w:rFonts w:cstheme="minorHAnsi"/>
                <w:color w:val="000000" w:themeColor="text1"/>
                <w:shd w:val="clear" w:color="auto" w:fill="FFFFFF"/>
              </w:rPr>
              <w:t>Proportionality.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involving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proportional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5FD25D42" w14:textId="77777777" w:rsidTr="00EE6D90">
        <w:tc>
          <w:tcPr>
            <w:tcW w:w="745" w:type="dxa"/>
            <w:tcBorders>
              <w:left w:val="thinThickSmallGap" w:sz="24" w:space="0" w:color="auto"/>
            </w:tcBorders>
          </w:tcPr>
          <w:p w14:paraId="4942ADF0" w14:textId="1978A1F0" w:rsidR="00144389" w:rsidRPr="007D4504" w:rsidRDefault="00F93702">
            <w:pPr>
              <w:rPr>
                <w:rFonts w:cstheme="minorHAnsi"/>
                <w:color w:val="000000" w:themeColor="text1"/>
              </w:rPr>
            </w:pPr>
            <w:r w:rsidRPr="007D4504">
              <w:rPr>
                <w:rFonts w:cstheme="minorHAnsi"/>
                <w:color w:val="000000" w:themeColor="text1"/>
              </w:rPr>
              <w:t>6.5</w:t>
            </w:r>
            <w:r w:rsidR="00144389" w:rsidRPr="007D4504">
              <w:rPr>
                <w:rFonts w:cstheme="minorHAnsi"/>
                <w:color w:val="000000" w:themeColor="text1"/>
              </w:rPr>
              <w:t>A</w:t>
            </w:r>
          </w:p>
        </w:tc>
        <w:tc>
          <w:tcPr>
            <w:tcW w:w="4263" w:type="dxa"/>
          </w:tcPr>
          <w:p w14:paraId="1E17B2B8" w14:textId="219C69AB" w:rsidR="00144389" w:rsidRPr="007D4504" w:rsidRDefault="00CB5220">
            <w:pPr>
              <w:rPr>
                <w:rFonts w:cstheme="minorHAnsi"/>
                <w:color w:val="000000" w:themeColor="text1"/>
              </w:rPr>
            </w:pP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represent</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mathematical</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and</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real-world</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problems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involving</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ratios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and</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rates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using</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scale</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factors,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tables,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graphs,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and</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proportions.</w:t>
            </w:r>
          </w:p>
        </w:tc>
        <w:tc>
          <w:tcPr>
            <w:tcW w:w="4262" w:type="dxa"/>
            <w:tcBorders>
              <w:right w:val="thickThinSmallGap" w:sz="24" w:space="0" w:color="auto"/>
            </w:tcBorders>
          </w:tcPr>
          <w:p w14:paraId="651132AF" w14:textId="0038985A" w:rsidR="006D0F71" w:rsidRPr="007D4504" w:rsidRDefault="006D0F71" w:rsidP="004E5329">
            <w:pPr>
              <w:pStyle w:val="Default"/>
              <w:rPr>
                <w:rFonts w:asciiTheme="minorHAnsi" w:hAnsiTheme="minorHAnsi" w:cstheme="minorHAnsi"/>
                <w:color w:val="000000" w:themeColor="text1"/>
                <w:sz w:val="22"/>
                <w:szCs w:val="22"/>
              </w:rPr>
            </w:pPr>
          </w:p>
        </w:tc>
      </w:tr>
      <w:tr w:rsidR="007D4504" w:rsidRPr="007D4504" w14:paraId="51E9BB60" w14:textId="77777777" w:rsidTr="00EE6D90">
        <w:tc>
          <w:tcPr>
            <w:tcW w:w="745" w:type="dxa"/>
            <w:tcBorders>
              <w:left w:val="thinThickSmallGap" w:sz="24" w:space="0" w:color="auto"/>
              <w:bottom w:val="single" w:sz="4" w:space="0" w:color="auto"/>
            </w:tcBorders>
          </w:tcPr>
          <w:p w14:paraId="24508638" w14:textId="61E89ED6" w:rsidR="00144389" w:rsidRPr="007D4504" w:rsidRDefault="00F93702">
            <w:pPr>
              <w:rPr>
                <w:rFonts w:cstheme="minorHAnsi"/>
                <w:color w:val="000000" w:themeColor="text1"/>
              </w:rPr>
            </w:pPr>
            <w:r w:rsidRPr="007D4504">
              <w:rPr>
                <w:rFonts w:cstheme="minorHAnsi"/>
                <w:color w:val="000000" w:themeColor="text1"/>
              </w:rPr>
              <w:t>6.5</w:t>
            </w:r>
            <w:r w:rsidR="00144389" w:rsidRPr="007D4504">
              <w:rPr>
                <w:rFonts w:cstheme="minorHAnsi"/>
                <w:color w:val="000000" w:themeColor="text1"/>
              </w:rPr>
              <w:t>B</w:t>
            </w:r>
          </w:p>
        </w:tc>
        <w:tc>
          <w:tcPr>
            <w:tcW w:w="4263" w:type="dxa"/>
            <w:tcBorders>
              <w:bottom w:val="single" w:sz="4" w:space="0" w:color="auto"/>
            </w:tcBorders>
          </w:tcPr>
          <w:p w14:paraId="4039D2A2" w14:textId="076B1B1B" w:rsidR="00144389" w:rsidRPr="007D4504" w:rsidRDefault="00660DF3">
            <w:pPr>
              <w:rPr>
                <w:rFonts w:cstheme="minorHAnsi"/>
                <w:color w:val="000000" w:themeColor="text1"/>
              </w:rPr>
            </w:pPr>
            <w:r w:rsidRPr="007D4504">
              <w:rPr>
                <w:rStyle w:val="insertionchar"/>
                <w:rFonts w:cstheme="minorHAnsi"/>
                <w:color w:val="000000" w:themeColor="text1"/>
              </w:rPr>
              <w:t>solve</w:t>
            </w:r>
            <w:r w:rsidR="00CB5220" w:rsidRPr="007D4504">
              <w:rPr>
                <w:rStyle w:val="insertionchar"/>
                <w:rFonts w:cstheme="minorHAnsi"/>
                <w:color w:val="000000" w:themeColor="text1"/>
              </w:rPr>
              <w:t xml:space="preserve"> </w:t>
            </w:r>
            <w:r w:rsidRPr="007D4504">
              <w:rPr>
                <w:rFonts w:cstheme="minorHAnsi"/>
                <w:color w:val="000000" w:themeColor="text1"/>
                <w:shd w:val="clear" w:color="auto" w:fill="FFFFFF"/>
              </w:rPr>
              <w:t>real-world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find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given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find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given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find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given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concrete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pictorial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models.</w:t>
            </w:r>
          </w:p>
        </w:tc>
        <w:tc>
          <w:tcPr>
            <w:tcW w:w="4262" w:type="dxa"/>
            <w:tcBorders>
              <w:bottom w:val="single" w:sz="4" w:space="0" w:color="auto"/>
              <w:right w:val="thickThinSmallGap" w:sz="24" w:space="0" w:color="auto"/>
            </w:tcBorders>
          </w:tcPr>
          <w:p w14:paraId="44F3A40F" w14:textId="33DF8BD7" w:rsidR="004E5329" w:rsidRPr="007D4504" w:rsidRDefault="004E5329" w:rsidP="004E5329">
            <w:pPr>
              <w:pStyle w:val="Default"/>
              <w:rPr>
                <w:rFonts w:asciiTheme="minorHAnsi" w:hAnsiTheme="minorHAnsi" w:cstheme="minorHAnsi"/>
                <w:color w:val="000000" w:themeColor="text1"/>
                <w:sz w:val="22"/>
                <w:szCs w:val="22"/>
              </w:rPr>
            </w:pPr>
          </w:p>
        </w:tc>
      </w:tr>
      <w:tr w:rsidR="007D4504" w:rsidRPr="007D4504" w14:paraId="6B203182" w14:textId="77777777" w:rsidTr="00EE6D90">
        <w:tc>
          <w:tcPr>
            <w:tcW w:w="745" w:type="dxa"/>
            <w:tcBorders>
              <w:left w:val="thinThickSmallGap" w:sz="24" w:space="0" w:color="auto"/>
              <w:bottom w:val="thinThickThinSmallGap" w:sz="24" w:space="0" w:color="auto"/>
            </w:tcBorders>
          </w:tcPr>
          <w:p w14:paraId="6329016B" w14:textId="237574BE" w:rsidR="00144389" w:rsidRPr="007D4504" w:rsidRDefault="00F93702">
            <w:pPr>
              <w:rPr>
                <w:rFonts w:cstheme="minorHAnsi"/>
                <w:color w:val="000000" w:themeColor="text1"/>
              </w:rPr>
            </w:pPr>
            <w:r w:rsidRPr="007D4504">
              <w:rPr>
                <w:rFonts w:cstheme="minorHAnsi"/>
                <w:color w:val="000000" w:themeColor="text1"/>
              </w:rPr>
              <w:lastRenderedPageBreak/>
              <w:t>6.5</w:t>
            </w:r>
            <w:r w:rsidR="00144389" w:rsidRPr="007D4504">
              <w:rPr>
                <w:rFonts w:cstheme="minorHAnsi"/>
                <w:color w:val="000000" w:themeColor="text1"/>
              </w:rPr>
              <w:t>C</w:t>
            </w:r>
          </w:p>
        </w:tc>
        <w:tc>
          <w:tcPr>
            <w:tcW w:w="4263" w:type="dxa"/>
            <w:tcBorders>
              <w:bottom w:val="thinThickThinSmallGap" w:sz="24" w:space="0" w:color="auto"/>
            </w:tcBorders>
          </w:tcPr>
          <w:p w14:paraId="3728542B" w14:textId="7061E6E9" w:rsidR="00144389" w:rsidRPr="007D4504" w:rsidRDefault="00660DF3">
            <w:pPr>
              <w:rPr>
                <w:rFonts w:cstheme="minorHAnsi"/>
                <w:color w:val="000000" w:themeColor="text1"/>
              </w:rPr>
            </w:pP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equivalent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fractions,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decimals,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show</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p>
        </w:tc>
        <w:tc>
          <w:tcPr>
            <w:tcW w:w="4262" w:type="dxa"/>
            <w:tcBorders>
              <w:bottom w:val="thinThickThinSmallGap" w:sz="24" w:space="0" w:color="auto"/>
              <w:right w:val="thickThinSmallGap" w:sz="24" w:space="0" w:color="auto"/>
            </w:tcBorders>
          </w:tcPr>
          <w:p w14:paraId="7CFD01C7" w14:textId="77777777"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4.2G</w:t>
            </w:r>
          </w:p>
          <w:p w14:paraId="7EE11C9A" w14:textId="08934C7B"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relate decimals to fractions that name tenths and hundredths. </w:t>
            </w:r>
          </w:p>
          <w:p w14:paraId="1D134D90" w14:textId="77777777" w:rsidR="00CB5220" w:rsidRPr="007D4504" w:rsidRDefault="00CB5220" w:rsidP="00CB5220">
            <w:pPr>
              <w:pStyle w:val="Default"/>
              <w:rPr>
                <w:rFonts w:asciiTheme="minorHAnsi" w:hAnsiTheme="minorHAnsi" w:cstheme="minorHAnsi"/>
                <w:color w:val="000000" w:themeColor="text1"/>
                <w:sz w:val="22"/>
                <w:szCs w:val="22"/>
              </w:rPr>
            </w:pPr>
          </w:p>
          <w:p w14:paraId="58A52080" w14:textId="77777777" w:rsidR="004E5329" w:rsidRPr="007D4504" w:rsidRDefault="00CB5220"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4.3C</w:t>
            </w:r>
          </w:p>
          <w:p w14:paraId="385AA1DA" w14:textId="77777777"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determine if two given fractions are equivalent using a variety of methods. </w:t>
            </w:r>
          </w:p>
          <w:p w14:paraId="1A6C352F" w14:textId="77777777" w:rsidR="00CB5220" w:rsidRPr="007D4504" w:rsidRDefault="00CB5220" w:rsidP="004E5329">
            <w:pPr>
              <w:pStyle w:val="Default"/>
              <w:rPr>
                <w:rFonts w:asciiTheme="minorHAnsi" w:hAnsiTheme="minorHAnsi" w:cstheme="minorHAnsi"/>
                <w:color w:val="000000" w:themeColor="text1"/>
                <w:sz w:val="22"/>
                <w:szCs w:val="22"/>
              </w:rPr>
            </w:pPr>
          </w:p>
          <w:p w14:paraId="392C5608" w14:textId="77777777" w:rsidR="00CB5220" w:rsidRPr="007D4504" w:rsidRDefault="00CB5220"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4.3D</w:t>
            </w:r>
          </w:p>
          <w:p w14:paraId="454CC101" w14:textId="77777777"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compare two fractions with different numerators and different denominators and represent the comparison using the symbols &gt;, =, or &lt;. </w:t>
            </w:r>
          </w:p>
          <w:p w14:paraId="4EAF8F2E" w14:textId="77777777" w:rsidR="00CB5220" w:rsidRPr="007D4504" w:rsidRDefault="00CB5220" w:rsidP="004E5329">
            <w:pPr>
              <w:pStyle w:val="Default"/>
              <w:rPr>
                <w:rFonts w:asciiTheme="minorHAnsi" w:hAnsiTheme="minorHAnsi" w:cstheme="minorHAnsi"/>
                <w:color w:val="000000" w:themeColor="text1"/>
                <w:sz w:val="22"/>
                <w:szCs w:val="22"/>
              </w:rPr>
            </w:pPr>
          </w:p>
          <w:p w14:paraId="3422EA1A" w14:textId="77777777" w:rsidR="00CB5220" w:rsidRPr="007D4504" w:rsidRDefault="00CB5220"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3.3F</w:t>
            </w:r>
          </w:p>
          <w:p w14:paraId="0B58DCED" w14:textId="15E9C2E2" w:rsidR="00CB5220" w:rsidRPr="007D4504" w:rsidRDefault="00CB5220" w:rsidP="00CB5220">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equivalent fractions with denominators of 2, 3, 4, 6, and 8 using a variety of objects and pictorial models, including number lines. </w:t>
            </w:r>
          </w:p>
        </w:tc>
      </w:tr>
      <w:tr w:rsidR="007D4504" w:rsidRPr="007D4504" w14:paraId="20347720" w14:textId="77777777" w:rsidTr="00EE6D90">
        <w:tc>
          <w:tcPr>
            <w:tcW w:w="745" w:type="dxa"/>
            <w:tcBorders>
              <w:top w:val="thinThickThinSmallGap" w:sz="24" w:space="0" w:color="auto"/>
              <w:left w:val="thinThickSmallGap" w:sz="24" w:space="0" w:color="auto"/>
            </w:tcBorders>
          </w:tcPr>
          <w:p w14:paraId="5857D6C4" w14:textId="60394582"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6</w:t>
            </w:r>
          </w:p>
        </w:tc>
        <w:tc>
          <w:tcPr>
            <w:tcW w:w="8525" w:type="dxa"/>
            <w:gridSpan w:val="2"/>
            <w:tcBorders>
              <w:top w:val="thinThickThinSmallGap" w:sz="24" w:space="0" w:color="auto"/>
              <w:right w:val="thickThinSmallGap" w:sz="24" w:space="0" w:color="auto"/>
            </w:tcBorders>
          </w:tcPr>
          <w:p w14:paraId="3CD70701" w14:textId="302D5607" w:rsidR="00144389" w:rsidRPr="007D4504" w:rsidRDefault="00660DF3">
            <w:pPr>
              <w:rPr>
                <w:rFonts w:cstheme="minorHAnsi"/>
                <w:color w:val="000000" w:themeColor="text1"/>
              </w:rPr>
            </w:pP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multiple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algebraic</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4A84F938" w14:textId="77777777" w:rsidTr="00EE6D90">
        <w:tc>
          <w:tcPr>
            <w:tcW w:w="745" w:type="dxa"/>
            <w:tcBorders>
              <w:left w:val="thinThickSmallGap" w:sz="24" w:space="0" w:color="auto"/>
            </w:tcBorders>
          </w:tcPr>
          <w:p w14:paraId="17CABE39" w14:textId="12FB245A"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6A</w:t>
            </w:r>
          </w:p>
        </w:tc>
        <w:tc>
          <w:tcPr>
            <w:tcW w:w="4263" w:type="dxa"/>
          </w:tcPr>
          <w:p w14:paraId="57F06201" w14:textId="35223EA5" w:rsidR="00144389" w:rsidRPr="007D4504" w:rsidRDefault="00CB5220">
            <w:pPr>
              <w:rPr>
                <w:rFonts w:cstheme="minorHAnsi"/>
                <w:color w:val="000000" w:themeColor="text1"/>
              </w:rPr>
            </w:pP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identify</w:t>
            </w:r>
            <w:r w:rsidRPr="007D4504">
              <w:rPr>
                <w:rStyle w:val="deletionchar"/>
                <w:rFonts w:cstheme="minorHAnsi"/>
                <w:color w:val="000000" w:themeColor="text1"/>
              </w:rPr>
              <w:t xml:space="preserve"> </w:t>
            </w:r>
            <w:r w:rsidR="00660DF3" w:rsidRPr="007D4504">
              <w:rPr>
                <w:rFonts w:cstheme="minorHAnsi"/>
                <w:color w:val="000000" w:themeColor="text1"/>
                <w:shd w:val="clear" w:color="auto" w:fill="FFFFFF"/>
              </w:rPr>
              <w:t>independent</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dependent</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quantities</w:t>
            </w: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from</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tables</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and</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graphs.</w:t>
            </w:r>
          </w:p>
        </w:tc>
        <w:tc>
          <w:tcPr>
            <w:tcW w:w="4262" w:type="dxa"/>
            <w:tcBorders>
              <w:right w:val="thickThinSmallGap" w:sz="24" w:space="0" w:color="auto"/>
            </w:tcBorders>
          </w:tcPr>
          <w:p w14:paraId="7F5A6942" w14:textId="58BB1828" w:rsidR="00144389" w:rsidRPr="007D4504" w:rsidRDefault="00144389" w:rsidP="006D0F71">
            <w:pPr>
              <w:rPr>
                <w:rFonts w:cstheme="minorHAnsi"/>
                <w:color w:val="000000" w:themeColor="text1"/>
              </w:rPr>
            </w:pPr>
          </w:p>
        </w:tc>
      </w:tr>
      <w:tr w:rsidR="007D4504" w:rsidRPr="007D4504" w14:paraId="0D27BE11" w14:textId="77777777" w:rsidTr="00EE6D90">
        <w:tc>
          <w:tcPr>
            <w:tcW w:w="745" w:type="dxa"/>
            <w:tcBorders>
              <w:left w:val="thinThickSmallGap" w:sz="24" w:space="0" w:color="auto"/>
              <w:bottom w:val="single" w:sz="4" w:space="0" w:color="auto"/>
            </w:tcBorders>
          </w:tcPr>
          <w:p w14:paraId="6A59B714" w14:textId="0215ADB2"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6B</w:t>
            </w:r>
          </w:p>
        </w:tc>
        <w:tc>
          <w:tcPr>
            <w:tcW w:w="4263" w:type="dxa"/>
            <w:tcBorders>
              <w:bottom w:val="single" w:sz="4" w:space="0" w:color="auto"/>
            </w:tcBorders>
          </w:tcPr>
          <w:p w14:paraId="0ED15D06" w14:textId="28A5F2BA" w:rsidR="00144389" w:rsidRPr="007D4504" w:rsidRDefault="00660DF3">
            <w:pPr>
              <w:rPr>
                <w:rFonts w:cstheme="minorHAnsi"/>
                <w:color w:val="000000" w:themeColor="text1"/>
              </w:rPr>
            </w:pPr>
            <w:r w:rsidRPr="007D4504">
              <w:rPr>
                <w:rFonts w:cstheme="minorHAnsi"/>
                <w:color w:val="000000" w:themeColor="text1"/>
                <w:shd w:val="clear" w:color="auto" w:fill="FFFFFF"/>
              </w:rPr>
              <w:t>write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that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independent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dependent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quantities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from</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table.</w:t>
            </w:r>
          </w:p>
        </w:tc>
        <w:tc>
          <w:tcPr>
            <w:tcW w:w="4262" w:type="dxa"/>
            <w:tcBorders>
              <w:bottom w:val="single" w:sz="4" w:space="0" w:color="auto"/>
              <w:right w:val="thickThinSmallGap" w:sz="24" w:space="0" w:color="auto"/>
            </w:tcBorders>
          </w:tcPr>
          <w:p w14:paraId="10EA7218" w14:textId="77777777" w:rsidR="00144389" w:rsidRPr="007D4504" w:rsidRDefault="00144389">
            <w:pPr>
              <w:rPr>
                <w:rFonts w:cstheme="minorHAnsi"/>
                <w:color w:val="000000" w:themeColor="text1"/>
              </w:rPr>
            </w:pPr>
          </w:p>
        </w:tc>
      </w:tr>
      <w:tr w:rsidR="007D4504" w:rsidRPr="007D4504" w14:paraId="1F468144" w14:textId="77777777" w:rsidTr="00EE6D90">
        <w:tc>
          <w:tcPr>
            <w:tcW w:w="745" w:type="dxa"/>
            <w:tcBorders>
              <w:left w:val="thinThickSmallGap" w:sz="24" w:space="0" w:color="auto"/>
              <w:bottom w:val="thinThickThinSmallGap" w:sz="24" w:space="0" w:color="auto"/>
            </w:tcBorders>
          </w:tcPr>
          <w:p w14:paraId="48B34042" w14:textId="09241753"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6C</w:t>
            </w:r>
          </w:p>
        </w:tc>
        <w:tc>
          <w:tcPr>
            <w:tcW w:w="4263" w:type="dxa"/>
            <w:tcBorders>
              <w:bottom w:val="thinThickThinSmallGap" w:sz="24" w:space="0" w:color="auto"/>
            </w:tcBorders>
          </w:tcPr>
          <w:p w14:paraId="1FB4F2A7" w14:textId="3D9A1030" w:rsidR="00144389" w:rsidRPr="007D4504" w:rsidRDefault="00CB5220">
            <w:pPr>
              <w:rPr>
                <w:rFonts w:cstheme="minorHAnsi"/>
                <w:color w:val="000000" w:themeColor="text1"/>
              </w:rPr>
            </w:pPr>
            <w:r w:rsidRPr="007D4504">
              <w:rPr>
                <w:rStyle w:val="addtext"/>
                <w:rFonts w:cstheme="minorHAnsi"/>
                <w:color w:val="000000" w:themeColor="text1"/>
              </w:rPr>
              <w:t xml:space="preserve"> </w:t>
            </w:r>
            <w:r w:rsidR="00660DF3" w:rsidRPr="007D4504">
              <w:rPr>
                <w:rFonts w:cstheme="minorHAnsi"/>
                <w:color w:val="000000" w:themeColor="text1"/>
                <w:shd w:val="clear" w:color="auto" w:fill="FFFFFF"/>
              </w:rPr>
              <w:t>represent</w:t>
            </w: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a</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given</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situation</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using</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verbal</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descriptions,</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tables,</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graphs,</w:t>
            </w: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and</w:t>
            </w:r>
            <w:r w:rsidRPr="007D4504">
              <w:rPr>
                <w:rFonts w:cstheme="minorHAnsi"/>
                <w:color w:val="000000" w:themeColor="text1"/>
                <w:shd w:val="clear" w:color="auto" w:fill="FFFFFF"/>
              </w:rPr>
              <w:t xml:space="preserve"> </w:t>
            </w:r>
            <w:r w:rsidR="00660DF3" w:rsidRPr="007D4504">
              <w:rPr>
                <w:rFonts w:cstheme="minorHAnsi"/>
                <w:color w:val="000000" w:themeColor="text1"/>
                <w:shd w:val="clear" w:color="auto" w:fill="FFFFFF"/>
              </w:rPr>
              <w:t>equations</w:t>
            </w:r>
            <w:r w:rsidRPr="007D4504">
              <w:rPr>
                <w:rFonts w:cstheme="minorHAnsi"/>
                <w:color w:val="000000" w:themeColor="text1"/>
                <w:shd w:val="clear" w:color="auto" w:fill="FFFFFF"/>
              </w:rPr>
              <w:t xml:space="preserve"> </w:t>
            </w:r>
            <w:r w:rsidR="00660DF3" w:rsidRPr="007D4504">
              <w:rPr>
                <w:rStyle w:val="insertionchar"/>
                <w:rFonts w:cstheme="minorHAnsi"/>
                <w:color w:val="000000" w:themeColor="text1"/>
              </w:rPr>
              <w:t>in</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the</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form</w:t>
            </w:r>
            <w:r w:rsidRPr="007D4504">
              <w:rPr>
                <w:rStyle w:val="insertionchar"/>
                <w:rFonts w:cstheme="minorHAnsi"/>
                <w:color w:val="000000" w:themeColor="text1"/>
              </w:rPr>
              <w:t xml:space="preserve"> </w:t>
            </w:r>
            <w:r w:rsidR="00660DF3" w:rsidRPr="007D4504">
              <w:rPr>
                <w:rStyle w:val="insertionchar"/>
                <w:rFonts w:cstheme="minorHAnsi"/>
                <w:i/>
                <w:iCs/>
                <w:color w:val="000000" w:themeColor="text1"/>
              </w:rPr>
              <w:t>y</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kx</w:t>
            </w:r>
            <w:r w:rsidRPr="007D4504">
              <w:rPr>
                <w:rStyle w:val="insertionchar"/>
                <w:rFonts w:cstheme="minorHAnsi"/>
                <w:color w:val="000000" w:themeColor="text1"/>
              </w:rPr>
              <w:t xml:space="preserve"> </w:t>
            </w:r>
            <w:r w:rsidR="00660DF3" w:rsidRPr="007D4504">
              <w:rPr>
                <w:rStyle w:val="insertionchar"/>
                <w:rFonts w:cstheme="minorHAnsi"/>
                <w:color w:val="000000" w:themeColor="text1"/>
              </w:rPr>
              <w:t>or</w:t>
            </w:r>
            <w:r w:rsidRPr="007D4504">
              <w:rPr>
                <w:rStyle w:val="insertionchar"/>
                <w:rFonts w:cstheme="minorHAnsi"/>
                <w:color w:val="000000" w:themeColor="text1"/>
              </w:rPr>
              <w:t xml:space="preserve"> </w:t>
            </w:r>
            <w:r w:rsidR="00660DF3" w:rsidRPr="007D4504">
              <w:rPr>
                <w:rStyle w:val="insertionchar"/>
                <w:rFonts w:cstheme="minorHAnsi"/>
                <w:i/>
                <w:iCs/>
                <w:color w:val="000000" w:themeColor="text1"/>
              </w:rPr>
              <w:t>y</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x</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w:t>
            </w:r>
            <w:r w:rsidRPr="007D4504">
              <w:rPr>
                <w:rStyle w:val="insertionchar"/>
                <w:rFonts w:cstheme="minorHAnsi"/>
                <w:i/>
                <w:iCs/>
                <w:color w:val="000000" w:themeColor="text1"/>
              </w:rPr>
              <w:t xml:space="preserve"> </w:t>
            </w:r>
            <w:r w:rsidR="00660DF3" w:rsidRPr="007D4504">
              <w:rPr>
                <w:rStyle w:val="insertionchar"/>
                <w:rFonts w:cstheme="minorHAnsi"/>
                <w:i/>
                <w:iCs/>
                <w:color w:val="000000" w:themeColor="text1"/>
              </w:rPr>
              <w:t>b</w:t>
            </w:r>
            <w:r w:rsidR="00660DF3" w:rsidRPr="007D4504">
              <w:rPr>
                <w:rStyle w:val="insertionchar"/>
                <w:rFonts w:cstheme="minorHAnsi"/>
                <w:color w:val="000000" w:themeColor="text1"/>
              </w:rPr>
              <w:t>.</w:t>
            </w:r>
          </w:p>
        </w:tc>
        <w:tc>
          <w:tcPr>
            <w:tcW w:w="4262" w:type="dxa"/>
            <w:tcBorders>
              <w:bottom w:val="thinThickThinSmallGap" w:sz="24" w:space="0" w:color="auto"/>
              <w:right w:val="thickThinSmallGap" w:sz="24" w:space="0" w:color="auto"/>
            </w:tcBorders>
          </w:tcPr>
          <w:p w14:paraId="7BCDBFDD" w14:textId="77777777" w:rsidR="00144389" w:rsidRPr="007D4504" w:rsidRDefault="00144389">
            <w:pPr>
              <w:rPr>
                <w:rFonts w:cstheme="minorHAnsi"/>
                <w:color w:val="000000" w:themeColor="text1"/>
              </w:rPr>
            </w:pPr>
          </w:p>
        </w:tc>
      </w:tr>
      <w:tr w:rsidR="007D4504" w:rsidRPr="007D4504" w14:paraId="13D97A96" w14:textId="77777777" w:rsidTr="00EE6D90">
        <w:tc>
          <w:tcPr>
            <w:tcW w:w="745" w:type="dxa"/>
            <w:tcBorders>
              <w:top w:val="thinThickThinSmallGap" w:sz="24" w:space="0" w:color="auto"/>
              <w:left w:val="thinThickSmallGap" w:sz="24" w:space="0" w:color="auto"/>
            </w:tcBorders>
          </w:tcPr>
          <w:p w14:paraId="6ED9CA78" w14:textId="279371A4"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7</w:t>
            </w:r>
          </w:p>
        </w:tc>
        <w:tc>
          <w:tcPr>
            <w:tcW w:w="8525" w:type="dxa"/>
            <w:gridSpan w:val="2"/>
            <w:tcBorders>
              <w:top w:val="thinThickThinSmallGap" w:sz="24" w:space="0" w:color="auto"/>
              <w:right w:val="thickThinSmallGap" w:sz="24" w:space="0" w:color="auto"/>
            </w:tcBorders>
          </w:tcPr>
          <w:p w14:paraId="34394359" w14:textId="62CA1E8F" w:rsidR="00144389" w:rsidRPr="007D4504" w:rsidRDefault="00660DF3">
            <w:pPr>
              <w:rPr>
                <w:rFonts w:cstheme="minorHAnsi"/>
                <w:color w:val="000000" w:themeColor="text1"/>
              </w:rPr>
            </w:pP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develop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concepts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1C4107A2" w14:textId="77777777" w:rsidTr="00EE6D90">
        <w:tc>
          <w:tcPr>
            <w:tcW w:w="745" w:type="dxa"/>
            <w:tcBorders>
              <w:left w:val="thinThickSmallGap" w:sz="24" w:space="0" w:color="auto"/>
            </w:tcBorders>
          </w:tcPr>
          <w:p w14:paraId="19408A63" w14:textId="3D31C4CD"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7A</w:t>
            </w:r>
          </w:p>
        </w:tc>
        <w:tc>
          <w:tcPr>
            <w:tcW w:w="4263" w:type="dxa"/>
          </w:tcPr>
          <w:p w14:paraId="5C09ACCA" w14:textId="6A2EAE42" w:rsidR="00144389" w:rsidRPr="007D4504" w:rsidRDefault="00660DF3">
            <w:pPr>
              <w:rPr>
                <w:rFonts w:cstheme="minorHAnsi"/>
                <w:color w:val="000000" w:themeColor="text1"/>
              </w:rPr>
            </w:pPr>
            <w:r w:rsidRPr="007D4504">
              <w:rPr>
                <w:rStyle w:val="insertionchar"/>
                <w:rFonts w:cstheme="minorHAnsi"/>
                <w:color w:val="000000" w:themeColor="text1"/>
              </w:rPr>
              <w:t>generate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equivalent</w:t>
            </w:r>
            <w:r w:rsidR="00CB5220" w:rsidRPr="007D4504">
              <w:rPr>
                <w:rStyle w:val="deletionchar"/>
                <w:rFonts w:cstheme="minorHAnsi"/>
                <w:color w:val="000000" w:themeColor="text1"/>
              </w:rPr>
              <w:t xml:space="preserve"> </w:t>
            </w:r>
            <w:r w:rsidRPr="007D4504">
              <w:rPr>
                <w:rFonts w:cstheme="minorHAnsi"/>
                <w:color w:val="000000" w:themeColor="text1"/>
                <w:shd w:val="clear" w:color="auto" w:fill="FFFFFF"/>
              </w:rPr>
              <w:t>numerical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order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operations</w:t>
            </w:r>
            <w:r w:rsidRPr="007D4504">
              <w:rPr>
                <w:rStyle w:val="deletionchar"/>
                <w:rFonts w:cstheme="minorHAnsi"/>
                <w:color w:val="000000" w:themeColor="text1"/>
              </w:rPr>
              <w: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whole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exponents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and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prime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factorization.</w:t>
            </w:r>
          </w:p>
        </w:tc>
        <w:tc>
          <w:tcPr>
            <w:tcW w:w="4262" w:type="dxa"/>
            <w:tcBorders>
              <w:right w:val="thickThinSmallGap" w:sz="24" w:space="0" w:color="auto"/>
            </w:tcBorders>
          </w:tcPr>
          <w:p w14:paraId="621BC845" w14:textId="77777777" w:rsidR="00144389" w:rsidRPr="007D4504" w:rsidRDefault="00E062DF">
            <w:pPr>
              <w:rPr>
                <w:rFonts w:cstheme="minorHAnsi"/>
                <w:color w:val="000000" w:themeColor="text1"/>
              </w:rPr>
            </w:pPr>
            <w:r w:rsidRPr="007D4504">
              <w:rPr>
                <w:rFonts w:cstheme="minorHAnsi"/>
                <w:color w:val="000000" w:themeColor="text1"/>
              </w:rPr>
              <w:t>5.4E</w:t>
            </w:r>
          </w:p>
          <w:p w14:paraId="68EF10EB"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describe the meaning of parentheses and brackets in a numeric expression. </w:t>
            </w:r>
          </w:p>
          <w:p w14:paraId="271FC35A" w14:textId="77777777" w:rsidR="00E062DF" w:rsidRPr="007D4504" w:rsidRDefault="00E062DF">
            <w:pPr>
              <w:rPr>
                <w:rFonts w:cstheme="minorHAnsi"/>
                <w:color w:val="000000" w:themeColor="text1"/>
              </w:rPr>
            </w:pPr>
          </w:p>
          <w:p w14:paraId="7C735E05" w14:textId="77777777" w:rsidR="00E062DF" w:rsidRPr="007D4504" w:rsidRDefault="00E062DF">
            <w:pPr>
              <w:rPr>
                <w:rFonts w:cstheme="minorHAnsi"/>
                <w:color w:val="000000" w:themeColor="text1"/>
              </w:rPr>
            </w:pPr>
            <w:r w:rsidRPr="007D4504">
              <w:rPr>
                <w:rFonts w:cstheme="minorHAnsi"/>
                <w:color w:val="000000" w:themeColor="text1"/>
              </w:rPr>
              <w:t>5.4F</w:t>
            </w:r>
          </w:p>
          <w:p w14:paraId="7A369D64" w14:textId="13F245D4"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simplify numerical expressions that do not involve exponents, including up to two levels of grouping. </w:t>
            </w:r>
          </w:p>
        </w:tc>
      </w:tr>
      <w:tr w:rsidR="007D4504" w:rsidRPr="007D4504" w14:paraId="4C876943" w14:textId="77777777" w:rsidTr="00EE6D90">
        <w:tc>
          <w:tcPr>
            <w:tcW w:w="745" w:type="dxa"/>
            <w:tcBorders>
              <w:left w:val="thinThickSmallGap" w:sz="24" w:space="0" w:color="auto"/>
              <w:bottom w:val="single" w:sz="4" w:space="0" w:color="auto"/>
            </w:tcBorders>
          </w:tcPr>
          <w:p w14:paraId="05CE8089" w14:textId="75BEEF7C" w:rsidR="00144389" w:rsidRPr="007D4504" w:rsidRDefault="00F93702">
            <w:pPr>
              <w:rPr>
                <w:rFonts w:cstheme="minorHAnsi"/>
                <w:color w:val="000000" w:themeColor="text1"/>
              </w:rPr>
            </w:pPr>
            <w:r w:rsidRPr="007D4504">
              <w:rPr>
                <w:rFonts w:cstheme="minorHAnsi"/>
                <w:color w:val="000000" w:themeColor="text1"/>
              </w:rPr>
              <w:t>6.</w:t>
            </w:r>
            <w:r w:rsidR="00144389" w:rsidRPr="007D4504">
              <w:rPr>
                <w:rFonts w:cstheme="minorHAnsi"/>
                <w:color w:val="000000" w:themeColor="text1"/>
              </w:rPr>
              <w:t>7B</w:t>
            </w:r>
          </w:p>
        </w:tc>
        <w:tc>
          <w:tcPr>
            <w:tcW w:w="4263" w:type="dxa"/>
            <w:tcBorders>
              <w:bottom w:val="single" w:sz="4" w:space="0" w:color="auto"/>
            </w:tcBorders>
          </w:tcPr>
          <w:p w14:paraId="5E25C176" w14:textId="1F86ACEB" w:rsidR="00144389" w:rsidRPr="007D4504" w:rsidRDefault="00660DF3">
            <w:pPr>
              <w:rPr>
                <w:rFonts w:cstheme="minorHAnsi"/>
                <w:color w:val="000000" w:themeColor="text1"/>
              </w:rPr>
            </w:pPr>
            <w:r w:rsidRPr="007D4504">
              <w:rPr>
                <w:rFonts w:cstheme="minorHAnsi"/>
                <w:color w:val="000000" w:themeColor="text1"/>
                <w:shd w:val="clear" w:color="auto" w:fill="FFFFFF"/>
              </w:rPr>
              <w:t>distinguish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verbally,</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numerically,</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and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algebraically.</w:t>
            </w:r>
          </w:p>
        </w:tc>
        <w:tc>
          <w:tcPr>
            <w:tcW w:w="4262" w:type="dxa"/>
            <w:tcBorders>
              <w:bottom w:val="single" w:sz="4" w:space="0" w:color="auto"/>
              <w:right w:val="thickThinSmallGap" w:sz="24" w:space="0" w:color="auto"/>
            </w:tcBorders>
          </w:tcPr>
          <w:p w14:paraId="7BFB127D" w14:textId="77777777" w:rsidR="00144389" w:rsidRPr="007D4504" w:rsidRDefault="00E062DF">
            <w:pPr>
              <w:rPr>
                <w:rFonts w:cstheme="minorHAnsi"/>
                <w:color w:val="000000" w:themeColor="text1"/>
              </w:rPr>
            </w:pPr>
            <w:r w:rsidRPr="007D4504">
              <w:rPr>
                <w:rFonts w:cstheme="minorHAnsi"/>
                <w:color w:val="000000" w:themeColor="text1"/>
              </w:rPr>
              <w:t>5.4B</w:t>
            </w:r>
          </w:p>
          <w:p w14:paraId="697BC6D3" w14:textId="538052ED"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and solve multi-step problems involving the four operations with whole numbers using equations with a letter standing for the unknown quantity. </w:t>
            </w:r>
          </w:p>
        </w:tc>
      </w:tr>
      <w:tr w:rsidR="007D4504" w:rsidRPr="007D4504" w14:paraId="242AA760" w14:textId="77777777" w:rsidTr="00EE6D90">
        <w:tc>
          <w:tcPr>
            <w:tcW w:w="745" w:type="dxa"/>
            <w:tcBorders>
              <w:left w:val="thinThickSmallGap" w:sz="24" w:space="0" w:color="auto"/>
              <w:bottom w:val="single" w:sz="4" w:space="0" w:color="auto"/>
            </w:tcBorders>
          </w:tcPr>
          <w:p w14:paraId="5639CF23" w14:textId="5D892DC3" w:rsidR="00A436F2" w:rsidRPr="007D4504" w:rsidRDefault="00F93702">
            <w:pPr>
              <w:rPr>
                <w:rFonts w:cstheme="minorHAnsi"/>
                <w:color w:val="000000" w:themeColor="text1"/>
              </w:rPr>
            </w:pPr>
            <w:r w:rsidRPr="007D4504">
              <w:rPr>
                <w:rFonts w:cstheme="minorHAnsi"/>
                <w:color w:val="000000" w:themeColor="text1"/>
              </w:rPr>
              <w:t>6.</w:t>
            </w:r>
            <w:r w:rsidR="00A436F2" w:rsidRPr="007D4504">
              <w:rPr>
                <w:rFonts w:cstheme="minorHAnsi"/>
                <w:color w:val="000000" w:themeColor="text1"/>
              </w:rPr>
              <w:t>7C</w:t>
            </w:r>
          </w:p>
        </w:tc>
        <w:tc>
          <w:tcPr>
            <w:tcW w:w="4263" w:type="dxa"/>
            <w:tcBorders>
              <w:bottom w:val="single" w:sz="4" w:space="0" w:color="auto"/>
            </w:tcBorders>
          </w:tcPr>
          <w:p w14:paraId="02CC5526" w14:textId="6C76F544" w:rsidR="00A436F2" w:rsidRPr="007D4504" w:rsidRDefault="00660DF3">
            <w:pPr>
              <w:rPr>
                <w:rFonts w:cstheme="minorHAnsi"/>
                <w:color w:val="000000" w:themeColor="text1"/>
              </w:rPr>
            </w:pPr>
            <w:r w:rsidRPr="007D4504">
              <w:rPr>
                <w:rFonts w:cstheme="minorHAnsi"/>
                <w:color w:val="000000" w:themeColor="text1"/>
                <w:shd w:val="clear" w:color="auto" w:fill="FFFFFF"/>
              </w:rPr>
              <w:t>determine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two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equivalent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concrete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models,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pictorial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models,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algebraic</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representations.</w:t>
            </w:r>
          </w:p>
        </w:tc>
        <w:tc>
          <w:tcPr>
            <w:tcW w:w="4262" w:type="dxa"/>
            <w:tcBorders>
              <w:bottom w:val="single" w:sz="4" w:space="0" w:color="auto"/>
              <w:right w:val="thickThinSmallGap" w:sz="24" w:space="0" w:color="auto"/>
            </w:tcBorders>
          </w:tcPr>
          <w:p w14:paraId="73EB47B4" w14:textId="77777777" w:rsidR="00A436F2" w:rsidRPr="007D4504" w:rsidRDefault="00A436F2">
            <w:pPr>
              <w:rPr>
                <w:rFonts w:cstheme="minorHAnsi"/>
                <w:color w:val="000000" w:themeColor="text1"/>
              </w:rPr>
            </w:pPr>
          </w:p>
        </w:tc>
      </w:tr>
      <w:tr w:rsidR="007D4504" w:rsidRPr="007D4504" w14:paraId="47D88390" w14:textId="77777777" w:rsidTr="00EE6D90">
        <w:tc>
          <w:tcPr>
            <w:tcW w:w="745" w:type="dxa"/>
            <w:tcBorders>
              <w:left w:val="thinThickSmallGap" w:sz="24" w:space="0" w:color="auto"/>
              <w:bottom w:val="thinThickThinSmallGap" w:sz="24" w:space="0" w:color="auto"/>
            </w:tcBorders>
          </w:tcPr>
          <w:p w14:paraId="01DE1CAA" w14:textId="01B567A3" w:rsidR="004E5329" w:rsidRPr="007D4504" w:rsidRDefault="00F93702" w:rsidP="004E5329">
            <w:pPr>
              <w:rPr>
                <w:rFonts w:cstheme="minorHAnsi"/>
                <w:color w:val="000000" w:themeColor="text1"/>
              </w:rPr>
            </w:pPr>
            <w:r w:rsidRPr="007D4504">
              <w:rPr>
                <w:rFonts w:cstheme="minorHAnsi"/>
                <w:color w:val="000000" w:themeColor="text1"/>
              </w:rPr>
              <w:lastRenderedPageBreak/>
              <w:t>6.</w:t>
            </w:r>
            <w:r w:rsidR="004E5329" w:rsidRPr="007D4504">
              <w:rPr>
                <w:rFonts w:cstheme="minorHAnsi"/>
                <w:color w:val="000000" w:themeColor="text1"/>
              </w:rPr>
              <w:t>7</w:t>
            </w:r>
            <w:r w:rsidR="00A436F2" w:rsidRPr="007D4504">
              <w:rPr>
                <w:rFonts w:cstheme="minorHAnsi"/>
                <w:color w:val="000000" w:themeColor="text1"/>
              </w:rPr>
              <w:t>D</w:t>
            </w:r>
          </w:p>
        </w:tc>
        <w:tc>
          <w:tcPr>
            <w:tcW w:w="4263" w:type="dxa"/>
            <w:tcBorders>
              <w:bottom w:val="thinThickThinSmallGap" w:sz="24" w:space="0" w:color="auto"/>
            </w:tcBorders>
          </w:tcPr>
          <w:p w14:paraId="40FE59C2" w14:textId="425E356F"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generate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equivalent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properties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operations: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inverse,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identity,</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commutative,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associative,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and</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distributive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properties.</w:t>
            </w:r>
          </w:p>
        </w:tc>
        <w:tc>
          <w:tcPr>
            <w:tcW w:w="4262" w:type="dxa"/>
            <w:tcBorders>
              <w:bottom w:val="thinThickThinSmallGap" w:sz="24" w:space="0" w:color="auto"/>
              <w:right w:val="thickThinSmallGap" w:sz="24" w:space="0" w:color="auto"/>
            </w:tcBorders>
          </w:tcPr>
          <w:p w14:paraId="691AE538" w14:textId="6C91EC47" w:rsidR="004E5329" w:rsidRPr="007D4504" w:rsidRDefault="004E5329" w:rsidP="004E5329">
            <w:pPr>
              <w:pStyle w:val="Default"/>
              <w:rPr>
                <w:rFonts w:asciiTheme="minorHAnsi" w:hAnsiTheme="minorHAnsi" w:cstheme="minorHAnsi"/>
                <w:color w:val="000000" w:themeColor="text1"/>
                <w:sz w:val="22"/>
                <w:szCs w:val="22"/>
              </w:rPr>
            </w:pPr>
          </w:p>
        </w:tc>
      </w:tr>
      <w:tr w:rsidR="007D4504" w:rsidRPr="007D4504" w14:paraId="4D07D16F" w14:textId="77777777" w:rsidTr="00EE6D90">
        <w:tc>
          <w:tcPr>
            <w:tcW w:w="745" w:type="dxa"/>
            <w:tcBorders>
              <w:top w:val="thinThickThinSmallGap" w:sz="24" w:space="0" w:color="auto"/>
              <w:left w:val="thinThickSmallGap" w:sz="24" w:space="0" w:color="auto"/>
            </w:tcBorders>
          </w:tcPr>
          <w:p w14:paraId="12BB0E0A" w14:textId="18780FFE"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8</w:t>
            </w:r>
          </w:p>
        </w:tc>
        <w:tc>
          <w:tcPr>
            <w:tcW w:w="8525" w:type="dxa"/>
            <w:gridSpan w:val="2"/>
            <w:tcBorders>
              <w:top w:val="thinThickThinSmallGap" w:sz="24" w:space="0" w:color="auto"/>
              <w:right w:val="thickThinSmallGap" w:sz="24" w:space="0" w:color="auto"/>
            </w:tcBorders>
          </w:tcPr>
          <w:p w14:paraId="2D1656AC" w14:textId="360D65F4"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geometry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760381FD" w14:textId="77777777" w:rsidTr="00EE6D90">
        <w:tc>
          <w:tcPr>
            <w:tcW w:w="745" w:type="dxa"/>
            <w:tcBorders>
              <w:left w:val="thinThickSmallGap" w:sz="24" w:space="0" w:color="auto"/>
              <w:bottom w:val="single" w:sz="4" w:space="0" w:color="auto"/>
            </w:tcBorders>
          </w:tcPr>
          <w:p w14:paraId="3FFA7E12" w14:textId="1469A14E"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8A</w:t>
            </w:r>
          </w:p>
        </w:tc>
        <w:tc>
          <w:tcPr>
            <w:tcW w:w="4263" w:type="dxa"/>
            <w:tcBorders>
              <w:bottom w:val="single" w:sz="4" w:space="0" w:color="auto"/>
            </w:tcBorders>
          </w:tcPr>
          <w:p w14:paraId="07C33DDA" w14:textId="1086EF2F"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extend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previous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knowledge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their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properties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lengths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sides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measures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determining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when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three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lengths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form</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w:t>
            </w:r>
          </w:p>
        </w:tc>
        <w:tc>
          <w:tcPr>
            <w:tcW w:w="4262" w:type="dxa"/>
            <w:tcBorders>
              <w:bottom w:val="single" w:sz="4" w:space="0" w:color="auto"/>
              <w:right w:val="thickThinSmallGap" w:sz="24" w:space="0" w:color="auto"/>
            </w:tcBorders>
          </w:tcPr>
          <w:p w14:paraId="68288858" w14:textId="77777777" w:rsidR="004E5329" w:rsidRPr="007D4504" w:rsidRDefault="004E5329" w:rsidP="004E5329">
            <w:pPr>
              <w:rPr>
                <w:rFonts w:cstheme="minorHAnsi"/>
                <w:color w:val="000000" w:themeColor="text1"/>
              </w:rPr>
            </w:pPr>
          </w:p>
        </w:tc>
      </w:tr>
      <w:tr w:rsidR="007D4504" w:rsidRPr="007D4504" w14:paraId="264F0E33" w14:textId="77777777" w:rsidTr="00EE6D90">
        <w:tc>
          <w:tcPr>
            <w:tcW w:w="745" w:type="dxa"/>
            <w:tcBorders>
              <w:left w:val="thinThickSmallGap" w:sz="24" w:space="0" w:color="auto"/>
              <w:bottom w:val="single" w:sz="4" w:space="0" w:color="auto"/>
            </w:tcBorders>
          </w:tcPr>
          <w:p w14:paraId="1300CFFE" w14:textId="37888F11" w:rsidR="00A436F2" w:rsidRPr="007D4504" w:rsidRDefault="00F93702" w:rsidP="004E5329">
            <w:pPr>
              <w:rPr>
                <w:rFonts w:cstheme="minorHAnsi"/>
                <w:color w:val="000000" w:themeColor="text1"/>
              </w:rPr>
            </w:pPr>
            <w:r w:rsidRPr="007D4504">
              <w:rPr>
                <w:rFonts w:cstheme="minorHAnsi"/>
                <w:color w:val="000000" w:themeColor="text1"/>
              </w:rPr>
              <w:t>6.</w:t>
            </w:r>
            <w:r w:rsidR="00A436F2" w:rsidRPr="007D4504">
              <w:rPr>
                <w:rFonts w:cstheme="minorHAnsi"/>
                <w:color w:val="000000" w:themeColor="text1"/>
              </w:rPr>
              <w:t>8B</w:t>
            </w:r>
          </w:p>
        </w:tc>
        <w:tc>
          <w:tcPr>
            <w:tcW w:w="4263" w:type="dxa"/>
            <w:tcBorders>
              <w:bottom w:val="single" w:sz="4" w:space="0" w:color="auto"/>
            </w:tcBorders>
          </w:tcPr>
          <w:p w14:paraId="21380F07" w14:textId="64C1F1BE" w:rsidR="00A436F2" w:rsidRPr="007D4504" w:rsidRDefault="00415954" w:rsidP="004E5329">
            <w:pPr>
              <w:rPr>
                <w:rFonts w:cstheme="minorHAnsi"/>
                <w:color w:val="000000" w:themeColor="text1"/>
              </w:rPr>
            </w:pPr>
            <w:r w:rsidRPr="007D4504">
              <w:rPr>
                <w:rStyle w:val="insertionchar"/>
                <w:rFonts w:cstheme="minorHAnsi"/>
                <w:color w:val="000000" w:themeColor="text1"/>
              </w:rPr>
              <w:t>model</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area</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formulas</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for</w:t>
            </w:r>
            <w:r w:rsidR="00CB5220" w:rsidRPr="007D4504">
              <w:rPr>
                <w:rStyle w:val="deletionchar"/>
                <w:rFonts w:cstheme="minorHAnsi"/>
                <w:color w:val="000000" w:themeColor="text1"/>
              </w:rPr>
              <w:t xml:space="preserve"> </w:t>
            </w:r>
            <w:r w:rsidRPr="007D4504">
              <w:rPr>
                <w:rFonts w:cstheme="minorHAnsi"/>
                <w:color w:val="000000" w:themeColor="text1"/>
                <w:shd w:val="clear" w:color="auto" w:fill="FFFFFF"/>
              </w:rPr>
              <w:t>parallelograms,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trapezoids,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decomposing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rearranging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these</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shapes.</w:t>
            </w:r>
          </w:p>
        </w:tc>
        <w:tc>
          <w:tcPr>
            <w:tcW w:w="4262" w:type="dxa"/>
            <w:tcBorders>
              <w:bottom w:val="single" w:sz="4" w:space="0" w:color="auto"/>
              <w:right w:val="thickThinSmallGap" w:sz="24" w:space="0" w:color="auto"/>
            </w:tcBorders>
          </w:tcPr>
          <w:p w14:paraId="1673A57B" w14:textId="77777777" w:rsidR="00A436F2" w:rsidRPr="007D4504" w:rsidRDefault="00E062DF" w:rsidP="004E5329">
            <w:pPr>
              <w:rPr>
                <w:rFonts w:cstheme="minorHAnsi"/>
                <w:color w:val="000000" w:themeColor="text1"/>
              </w:rPr>
            </w:pPr>
            <w:r w:rsidRPr="007D4504">
              <w:rPr>
                <w:rFonts w:cstheme="minorHAnsi"/>
                <w:color w:val="000000" w:themeColor="text1"/>
              </w:rPr>
              <w:t>5.4G</w:t>
            </w:r>
          </w:p>
          <w:p w14:paraId="7EA54B84" w14:textId="4A20E42C"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use concrete objects and pictorial models to develop the formulas for the volume of a rectangular prism, including the special form for a cube (</w:t>
            </w:r>
            <w:r w:rsidRPr="007D4504">
              <w:rPr>
                <w:rFonts w:asciiTheme="minorHAnsi" w:hAnsiTheme="minorHAnsi" w:cstheme="minorHAnsi"/>
                <w:i/>
                <w:iCs/>
                <w:color w:val="000000" w:themeColor="text1"/>
                <w:sz w:val="22"/>
                <w:szCs w:val="22"/>
              </w:rPr>
              <w:t xml:space="preserve">V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l </w:t>
            </w:r>
            <w:r w:rsidRPr="007D4504">
              <w:rPr>
                <w:rFonts w:asciiTheme="minorHAnsi" w:hAnsiTheme="minorHAnsi" w:cstheme="minorHAnsi"/>
                <w:color w:val="000000" w:themeColor="text1"/>
                <w:sz w:val="22"/>
                <w:szCs w:val="22"/>
              </w:rPr>
              <w:t xml:space="preserve">x </w:t>
            </w:r>
            <w:r w:rsidRPr="007D4504">
              <w:rPr>
                <w:rFonts w:asciiTheme="minorHAnsi" w:hAnsiTheme="minorHAnsi" w:cstheme="minorHAnsi"/>
                <w:i/>
                <w:iCs/>
                <w:color w:val="000000" w:themeColor="text1"/>
                <w:sz w:val="22"/>
                <w:szCs w:val="22"/>
              </w:rPr>
              <w:t xml:space="preserve">w </w:t>
            </w:r>
            <w:r w:rsidRPr="007D4504">
              <w:rPr>
                <w:rFonts w:asciiTheme="minorHAnsi" w:hAnsiTheme="minorHAnsi" w:cstheme="minorHAnsi"/>
                <w:color w:val="000000" w:themeColor="text1"/>
                <w:sz w:val="22"/>
                <w:szCs w:val="22"/>
              </w:rPr>
              <w:t xml:space="preserve">x </w:t>
            </w:r>
            <w:r w:rsidRPr="007D4504">
              <w:rPr>
                <w:rFonts w:asciiTheme="minorHAnsi" w:hAnsiTheme="minorHAnsi" w:cstheme="minorHAnsi"/>
                <w:i/>
                <w:iCs/>
                <w:color w:val="000000" w:themeColor="text1"/>
                <w:sz w:val="22"/>
                <w:szCs w:val="22"/>
              </w:rPr>
              <w:t>h</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V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 xml:space="preserve">s </w:t>
            </w:r>
            <w:r w:rsidRPr="007D4504">
              <w:rPr>
                <w:rFonts w:asciiTheme="minorHAnsi" w:hAnsiTheme="minorHAnsi" w:cstheme="minorHAnsi"/>
                <w:color w:val="000000" w:themeColor="text1"/>
                <w:sz w:val="22"/>
                <w:szCs w:val="22"/>
              </w:rPr>
              <w:t xml:space="preserve">x </w:t>
            </w:r>
            <w:r w:rsidRPr="007D4504">
              <w:rPr>
                <w:rFonts w:asciiTheme="minorHAnsi" w:hAnsiTheme="minorHAnsi" w:cstheme="minorHAnsi"/>
                <w:i/>
                <w:iCs/>
                <w:color w:val="000000" w:themeColor="text1"/>
                <w:sz w:val="22"/>
                <w:szCs w:val="22"/>
              </w:rPr>
              <w:t xml:space="preserve">s </w:t>
            </w:r>
            <w:r w:rsidRPr="007D4504">
              <w:rPr>
                <w:rFonts w:asciiTheme="minorHAnsi" w:hAnsiTheme="minorHAnsi" w:cstheme="minorHAnsi"/>
                <w:color w:val="000000" w:themeColor="text1"/>
                <w:sz w:val="22"/>
                <w:szCs w:val="22"/>
              </w:rPr>
              <w:t xml:space="preserve">x </w:t>
            </w:r>
            <w:r w:rsidRPr="007D4504">
              <w:rPr>
                <w:rFonts w:asciiTheme="minorHAnsi" w:hAnsiTheme="minorHAnsi" w:cstheme="minorHAnsi"/>
                <w:i/>
                <w:iCs/>
                <w:color w:val="000000" w:themeColor="text1"/>
                <w:sz w:val="22"/>
                <w:szCs w:val="22"/>
              </w:rPr>
              <w:t>s</w:t>
            </w:r>
            <w:r w:rsidRPr="007D4504">
              <w:rPr>
                <w:rFonts w:asciiTheme="minorHAnsi" w:hAnsiTheme="minorHAnsi" w:cstheme="minorHAnsi"/>
                <w:color w:val="000000" w:themeColor="text1"/>
                <w:sz w:val="22"/>
                <w:szCs w:val="22"/>
              </w:rPr>
              <w:t xml:space="preserve">, and </w:t>
            </w:r>
            <w:r w:rsidRPr="007D4504">
              <w:rPr>
                <w:rFonts w:asciiTheme="minorHAnsi" w:hAnsiTheme="minorHAnsi" w:cstheme="minorHAnsi"/>
                <w:i/>
                <w:iCs/>
                <w:color w:val="000000" w:themeColor="text1"/>
                <w:sz w:val="22"/>
                <w:szCs w:val="22"/>
              </w:rPr>
              <w:t xml:space="preserve">V </w:t>
            </w:r>
            <w:r w:rsidRPr="007D4504">
              <w:rPr>
                <w:rFonts w:asciiTheme="minorHAnsi" w:hAnsiTheme="minorHAnsi" w:cstheme="minorHAnsi"/>
                <w:color w:val="000000" w:themeColor="text1"/>
                <w:sz w:val="22"/>
                <w:szCs w:val="22"/>
              </w:rPr>
              <w:t xml:space="preserve">= </w:t>
            </w:r>
            <w:r w:rsidRPr="007D4504">
              <w:rPr>
                <w:rFonts w:asciiTheme="minorHAnsi" w:hAnsiTheme="minorHAnsi" w:cstheme="minorHAnsi"/>
                <w:i/>
                <w:iCs/>
                <w:color w:val="000000" w:themeColor="text1"/>
                <w:sz w:val="22"/>
                <w:szCs w:val="22"/>
              </w:rPr>
              <w:t>Bh</w:t>
            </w:r>
            <w:r w:rsidRPr="007D4504">
              <w:rPr>
                <w:rFonts w:asciiTheme="minorHAnsi" w:hAnsiTheme="minorHAnsi" w:cstheme="minorHAnsi"/>
                <w:color w:val="000000" w:themeColor="text1"/>
                <w:sz w:val="22"/>
                <w:szCs w:val="22"/>
              </w:rPr>
              <w:t xml:space="preserve">). </w:t>
            </w:r>
          </w:p>
        </w:tc>
      </w:tr>
      <w:tr w:rsidR="007D4504" w:rsidRPr="007D4504" w14:paraId="68775A9C" w14:textId="77777777" w:rsidTr="00EE6D90">
        <w:tc>
          <w:tcPr>
            <w:tcW w:w="745" w:type="dxa"/>
            <w:tcBorders>
              <w:left w:val="thinThickSmallGap" w:sz="24" w:space="0" w:color="auto"/>
              <w:bottom w:val="single" w:sz="4" w:space="0" w:color="auto"/>
            </w:tcBorders>
          </w:tcPr>
          <w:p w14:paraId="5E15A33E" w14:textId="5380F80D" w:rsidR="00A436F2" w:rsidRPr="007D4504" w:rsidRDefault="00F93702" w:rsidP="004E5329">
            <w:pPr>
              <w:rPr>
                <w:rFonts w:cstheme="minorHAnsi"/>
                <w:color w:val="000000" w:themeColor="text1"/>
              </w:rPr>
            </w:pPr>
            <w:r w:rsidRPr="007D4504">
              <w:rPr>
                <w:rFonts w:cstheme="minorHAnsi"/>
                <w:color w:val="000000" w:themeColor="text1"/>
              </w:rPr>
              <w:t>6.</w:t>
            </w:r>
            <w:r w:rsidR="00A436F2" w:rsidRPr="007D4504">
              <w:rPr>
                <w:rFonts w:cstheme="minorHAnsi"/>
                <w:color w:val="000000" w:themeColor="text1"/>
              </w:rPr>
              <w:t>8C</w:t>
            </w:r>
          </w:p>
        </w:tc>
        <w:tc>
          <w:tcPr>
            <w:tcW w:w="4263" w:type="dxa"/>
            <w:tcBorders>
              <w:bottom w:val="single" w:sz="4" w:space="0" w:color="auto"/>
            </w:tcBorders>
          </w:tcPr>
          <w:p w14:paraId="7F245D9B" w14:textId="08D766C5" w:rsidR="00A436F2" w:rsidRPr="007D4504" w:rsidRDefault="00415954" w:rsidP="004E5329">
            <w:pPr>
              <w:rPr>
                <w:rFonts w:cstheme="minorHAnsi"/>
                <w:color w:val="000000" w:themeColor="text1"/>
              </w:rPr>
            </w:pPr>
            <w:r w:rsidRPr="007D4504">
              <w:rPr>
                <w:rFonts w:cstheme="minorHAnsi"/>
                <w:color w:val="000000" w:themeColor="text1"/>
                <w:shd w:val="clear" w:color="auto" w:fill="FFFFFF"/>
              </w:rPr>
              <w:t>write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that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area</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rectangles,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parallelograms,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trapezoids,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volume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right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rectangular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prisms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where</w:t>
            </w:r>
            <w:r w:rsidR="00CB5220" w:rsidRPr="007D4504">
              <w:rPr>
                <w:rStyle w:val="insertionchar"/>
                <w:rFonts w:cstheme="minorHAnsi"/>
                <w:color w:val="000000" w:themeColor="text1"/>
              </w:rPr>
              <w:t xml:space="preserve"> </w:t>
            </w:r>
            <w:r w:rsidRPr="007D4504">
              <w:rPr>
                <w:rFonts w:cstheme="minorHAnsi"/>
                <w:color w:val="000000" w:themeColor="text1"/>
                <w:shd w:val="clear" w:color="auto" w:fill="FFFFFF"/>
              </w:rPr>
              <w:t>dimensions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positive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p>
        </w:tc>
        <w:tc>
          <w:tcPr>
            <w:tcW w:w="4262" w:type="dxa"/>
            <w:tcBorders>
              <w:bottom w:val="single" w:sz="4" w:space="0" w:color="auto"/>
              <w:right w:val="thickThinSmallGap" w:sz="24" w:space="0" w:color="auto"/>
            </w:tcBorders>
          </w:tcPr>
          <w:p w14:paraId="26F9EA5D" w14:textId="77777777" w:rsidR="00A436F2" w:rsidRPr="007D4504" w:rsidRDefault="00E062DF" w:rsidP="004E5329">
            <w:pPr>
              <w:rPr>
                <w:rFonts w:cstheme="minorHAnsi"/>
                <w:color w:val="000000" w:themeColor="text1"/>
              </w:rPr>
            </w:pPr>
            <w:r w:rsidRPr="007D4504">
              <w:rPr>
                <w:rFonts w:cstheme="minorHAnsi"/>
                <w:color w:val="000000" w:themeColor="text1"/>
              </w:rPr>
              <w:t>5.4H</w:t>
            </w:r>
          </w:p>
          <w:p w14:paraId="31280C94" w14:textId="6ADE3CD4"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and solve problems related to perimeter and/or area and related to volume. </w:t>
            </w:r>
          </w:p>
        </w:tc>
      </w:tr>
      <w:tr w:rsidR="007D4504" w:rsidRPr="007D4504" w14:paraId="5993ED0C" w14:textId="77777777" w:rsidTr="00EE6D90">
        <w:tc>
          <w:tcPr>
            <w:tcW w:w="745" w:type="dxa"/>
            <w:tcBorders>
              <w:left w:val="thinThickSmallGap" w:sz="24" w:space="0" w:color="auto"/>
              <w:bottom w:val="thinThickThinSmallGap" w:sz="24" w:space="0" w:color="auto"/>
            </w:tcBorders>
          </w:tcPr>
          <w:p w14:paraId="7F9EC7EF" w14:textId="7059232A"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8</w:t>
            </w:r>
            <w:r w:rsidR="00A436F2" w:rsidRPr="007D4504">
              <w:rPr>
                <w:rFonts w:cstheme="minorHAnsi"/>
                <w:color w:val="000000" w:themeColor="text1"/>
              </w:rPr>
              <w:t>D</w:t>
            </w:r>
          </w:p>
        </w:tc>
        <w:tc>
          <w:tcPr>
            <w:tcW w:w="4263" w:type="dxa"/>
            <w:tcBorders>
              <w:bottom w:val="thinThickThinSmallGap" w:sz="24" w:space="0" w:color="auto"/>
            </w:tcBorders>
          </w:tcPr>
          <w:p w14:paraId="096913F0" w14:textId="05DE138A"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determine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solutions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involving</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area</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rectangles,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parallelograms,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trapezoids,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triangles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volume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right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rectangular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prisms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where</w:t>
            </w:r>
            <w:r w:rsidR="00CB5220" w:rsidRPr="007D4504">
              <w:rPr>
                <w:rStyle w:val="insertionchar"/>
                <w:rFonts w:cstheme="minorHAnsi"/>
                <w:color w:val="000000" w:themeColor="text1"/>
              </w:rPr>
              <w:t xml:space="preserve"> </w:t>
            </w:r>
            <w:r w:rsidRPr="007D4504">
              <w:rPr>
                <w:rFonts w:cstheme="minorHAnsi"/>
                <w:color w:val="000000" w:themeColor="text1"/>
                <w:shd w:val="clear" w:color="auto" w:fill="FFFFFF"/>
              </w:rPr>
              <w:t>dimensions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positive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numbers.</w:t>
            </w:r>
          </w:p>
        </w:tc>
        <w:tc>
          <w:tcPr>
            <w:tcW w:w="4262" w:type="dxa"/>
            <w:tcBorders>
              <w:bottom w:val="thinThickThinSmallGap" w:sz="24" w:space="0" w:color="auto"/>
              <w:right w:val="thickThinSmallGap" w:sz="24" w:space="0" w:color="auto"/>
            </w:tcBorders>
          </w:tcPr>
          <w:p w14:paraId="1F2E9842" w14:textId="77777777" w:rsidR="004E5329" w:rsidRPr="007D4504" w:rsidRDefault="004E5329" w:rsidP="004E5329">
            <w:pPr>
              <w:rPr>
                <w:rFonts w:cstheme="minorHAnsi"/>
                <w:color w:val="000000" w:themeColor="text1"/>
              </w:rPr>
            </w:pPr>
          </w:p>
        </w:tc>
      </w:tr>
      <w:tr w:rsidR="007D4504" w:rsidRPr="007D4504" w14:paraId="3B79ACB6" w14:textId="77777777" w:rsidTr="00EE6D90">
        <w:tc>
          <w:tcPr>
            <w:tcW w:w="745" w:type="dxa"/>
            <w:tcBorders>
              <w:top w:val="thinThickThinSmallGap" w:sz="24" w:space="0" w:color="auto"/>
              <w:left w:val="thinThickSmallGap" w:sz="24" w:space="0" w:color="auto"/>
            </w:tcBorders>
          </w:tcPr>
          <w:p w14:paraId="61D7994D" w14:textId="6E8685FC" w:rsidR="00F93702" w:rsidRPr="007D4504" w:rsidRDefault="00F93702" w:rsidP="00CB5220">
            <w:pPr>
              <w:rPr>
                <w:rFonts w:cstheme="minorHAnsi"/>
                <w:color w:val="000000" w:themeColor="text1"/>
              </w:rPr>
            </w:pPr>
            <w:r w:rsidRPr="007D4504">
              <w:rPr>
                <w:rFonts w:cstheme="minorHAnsi"/>
                <w:color w:val="000000" w:themeColor="text1"/>
              </w:rPr>
              <w:t>6.9</w:t>
            </w:r>
          </w:p>
        </w:tc>
        <w:tc>
          <w:tcPr>
            <w:tcW w:w="8525" w:type="dxa"/>
            <w:gridSpan w:val="2"/>
            <w:tcBorders>
              <w:top w:val="thinThickThinSmallGap" w:sz="24" w:space="0" w:color="auto"/>
              <w:right w:val="thickThinSmallGap" w:sz="24" w:space="0" w:color="auto"/>
            </w:tcBorders>
          </w:tcPr>
          <w:p w14:paraId="272116F0" w14:textId="024C79E6" w:rsidR="00F93702" w:rsidRPr="007D4504" w:rsidRDefault="00415954" w:rsidP="00CB5220">
            <w:pPr>
              <w:rPr>
                <w:rFonts w:cstheme="minorHAnsi"/>
                <w:color w:val="000000" w:themeColor="text1"/>
              </w:rPr>
            </w:pP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situations.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61B0D569" w14:textId="77777777" w:rsidTr="00EE6D90">
        <w:tc>
          <w:tcPr>
            <w:tcW w:w="745" w:type="dxa"/>
            <w:tcBorders>
              <w:left w:val="thinThickSmallGap" w:sz="24" w:space="0" w:color="auto"/>
              <w:bottom w:val="single" w:sz="4" w:space="0" w:color="auto"/>
            </w:tcBorders>
          </w:tcPr>
          <w:p w14:paraId="45E38C72" w14:textId="54CF845D" w:rsidR="00F93702" w:rsidRPr="007D4504" w:rsidRDefault="00F93702" w:rsidP="00CB5220">
            <w:pPr>
              <w:rPr>
                <w:rFonts w:cstheme="minorHAnsi"/>
                <w:color w:val="000000" w:themeColor="text1"/>
              </w:rPr>
            </w:pPr>
            <w:r w:rsidRPr="007D4504">
              <w:rPr>
                <w:rFonts w:cstheme="minorHAnsi"/>
                <w:color w:val="000000" w:themeColor="text1"/>
              </w:rPr>
              <w:t>6.9A</w:t>
            </w:r>
          </w:p>
        </w:tc>
        <w:tc>
          <w:tcPr>
            <w:tcW w:w="4263" w:type="dxa"/>
            <w:tcBorders>
              <w:bottom w:val="single" w:sz="4" w:space="0" w:color="auto"/>
            </w:tcBorders>
          </w:tcPr>
          <w:p w14:paraId="458FD272" w14:textId="4F83560D" w:rsidR="00F93702" w:rsidRPr="007D4504" w:rsidRDefault="00CB5220" w:rsidP="00CB5220">
            <w:pPr>
              <w:rPr>
                <w:rFonts w:cstheme="minorHAnsi"/>
                <w:color w:val="000000" w:themeColor="text1"/>
              </w:rPr>
            </w:pP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write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one-variable,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one-step</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equations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inequalities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represent</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constraints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or</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conditions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within</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problems.</w:t>
            </w:r>
          </w:p>
        </w:tc>
        <w:tc>
          <w:tcPr>
            <w:tcW w:w="4262" w:type="dxa"/>
            <w:tcBorders>
              <w:bottom w:val="single" w:sz="4" w:space="0" w:color="auto"/>
              <w:right w:val="thickThinSmallGap" w:sz="24" w:space="0" w:color="auto"/>
            </w:tcBorders>
          </w:tcPr>
          <w:p w14:paraId="398941DF" w14:textId="77777777" w:rsidR="00F93702" w:rsidRPr="007D4504" w:rsidRDefault="00F93702" w:rsidP="00CB5220">
            <w:pPr>
              <w:rPr>
                <w:rFonts w:cstheme="minorHAnsi"/>
                <w:color w:val="000000" w:themeColor="text1"/>
              </w:rPr>
            </w:pPr>
          </w:p>
        </w:tc>
      </w:tr>
      <w:tr w:rsidR="007D4504" w:rsidRPr="007D4504" w14:paraId="588FC06C" w14:textId="77777777" w:rsidTr="00EE6D90">
        <w:tc>
          <w:tcPr>
            <w:tcW w:w="745" w:type="dxa"/>
            <w:tcBorders>
              <w:left w:val="thinThickSmallGap" w:sz="24" w:space="0" w:color="auto"/>
              <w:bottom w:val="single" w:sz="4" w:space="0" w:color="auto"/>
            </w:tcBorders>
          </w:tcPr>
          <w:p w14:paraId="57F80F56" w14:textId="666EF9E8" w:rsidR="00F93702" w:rsidRPr="007D4504" w:rsidRDefault="00F93702" w:rsidP="00CB5220">
            <w:pPr>
              <w:rPr>
                <w:rFonts w:cstheme="minorHAnsi"/>
                <w:color w:val="000000" w:themeColor="text1"/>
              </w:rPr>
            </w:pPr>
            <w:r w:rsidRPr="007D4504">
              <w:rPr>
                <w:rFonts w:cstheme="minorHAnsi"/>
                <w:color w:val="000000" w:themeColor="text1"/>
              </w:rPr>
              <w:t>6.9B</w:t>
            </w:r>
          </w:p>
        </w:tc>
        <w:tc>
          <w:tcPr>
            <w:tcW w:w="4263" w:type="dxa"/>
            <w:tcBorders>
              <w:bottom w:val="single" w:sz="4" w:space="0" w:color="auto"/>
            </w:tcBorders>
          </w:tcPr>
          <w:p w14:paraId="62712930" w14:textId="60326FFA" w:rsidR="00F93702" w:rsidRPr="007D4504" w:rsidRDefault="00415954" w:rsidP="00CB5220">
            <w:pPr>
              <w:rPr>
                <w:rFonts w:cstheme="minorHAnsi"/>
                <w:color w:val="000000" w:themeColor="text1"/>
              </w:rPr>
            </w:pP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solutions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one-variable,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one-step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number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lines.</w:t>
            </w:r>
          </w:p>
        </w:tc>
        <w:tc>
          <w:tcPr>
            <w:tcW w:w="4262" w:type="dxa"/>
            <w:tcBorders>
              <w:bottom w:val="single" w:sz="4" w:space="0" w:color="auto"/>
              <w:right w:val="thickThinSmallGap" w:sz="24" w:space="0" w:color="auto"/>
            </w:tcBorders>
          </w:tcPr>
          <w:p w14:paraId="2A45F333" w14:textId="77777777" w:rsidR="00F93702" w:rsidRPr="007D4504" w:rsidRDefault="00F93702" w:rsidP="00CB5220">
            <w:pPr>
              <w:rPr>
                <w:rFonts w:cstheme="minorHAnsi"/>
                <w:color w:val="000000" w:themeColor="text1"/>
              </w:rPr>
            </w:pPr>
          </w:p>
        </w:tc>
      </w:tr>
      <w:tr w:rsidR="007D4504" w:rsidRPr="007D4504" w14:paraId="3B65BC16" w14:textId="77777777" w:rsidTr="00EE6D90">
        <w:tc>
          <w:tcPr>
            <w:tcW w:w="745" w:type="dxa"/>
            <w:tcBorders>
              <w:left w:val="thinThickSmallGap" w:sz="24" w:space="0" w:color="auto"/>
              <w:bottom w:val="single" w:sz="4" w:space="0" w:color="auto"/>
            </w:tcBorders>
          </w:tcPr>
          <w:p w14:paraId="1DD5C15C" w14:textId="2F9194E2" w:rsidR="00F93702" w:rsidRPr="007D4504" w:rsidRDefault="00F93702" w:rsidP="00CB5220">
            <w:pPr>
              <w:rPr>
                <w:rFonts w:cstheme="minorHAnsi"/>
                <w:color w:val="000000" w:themeColor="text1"/>
              </w:rPr>
            </w:pPr>
            <w:r w:rsidRPr="007D4504">
              <w:rPr>
                <w:rFonts w:cstheme="minorHAnsi"/>
                <w:color w:val="000000" w:themeColor="text1"/>
              </w:rPr>
              <w:t>6.9C</w:t>
            </w:r>
          </w:p>
        </w:tc>
        <w:tc>
          <w:tcPr>
            <w:tcW w:w="4263" w:type="dxa"/>
            <w:tcBorders>
              <w:bottom w:val="single" w:sz="4" w:space="0" w:color="auto"/>
            </w:tcBorders>
          </w:tcPr>
          <w:p w14:paraId="2C679CE5" w14:textId="2465BA95" w:rsidR="00F93702" w:rsidRPr="007D4504" w:rsidRDefault="00415954" w:rsidP="00CB5220">
            <w:pPr>
              <w:rPr>
                <w:rFonts w:cstheme="minorHAnsi"/>
                <w:color w:val="000000" w:themeColor="text1"/>
              </w:rPr>
            </w:pPr>
            <w:r w:rsidRPr="007D4504">
              <w:rPr>
                <w:rFonts w:cstheme="minorHAnsi"/>
                <w:color w:val="000000" w:themeColor="text1"/>
                <w:shd w:val="clear" w:color="auto" w:fill="FFFFFF"/>
              </w:rPr>
              <w:t>write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corresponding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real-world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given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one-variable,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one-step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p>
        </w:tc>
        <w:tc>
          <w:tcPr>
            <w:tcW w:w="4262" w:type="dxa"/>
            <w:tcBorders>
              <w:bottom w:val="single" w:sz="4" w:space="0" w:color="auto"/>
              <w:right w:val="thickThinSmallGap" w:sz="24" w:space="0" w:color="auto"/>
            </w:tcBorders>
          </w:tcPr>
          <w:p w14:paraId="1DFAD90E" w14:textId="77777777" w:rsidR="00F93702" w:rsidRPr="007D4504" w:rsidRDefault="00F93702" w:rsidP="00CB5220">
            <w:pPr>
              <w:rPr>
                <w:rFonts w:cstheme="minorHAnsi"/>
                <w:color w:val="000000" w:themeColor="text1"/>
              </w:rPr>
            </w:pPr>
          </w:p>
        </w:tc>
      </w:tr>
      <w:tr w:rsidR="007D4504" w:rsidRPr="007D4504" w14:paraId="331CF8CD" w14:textId="77777777" w:rsidTr="00EE6D90">
        <w:tc>
          <w:tcPr>
            <w:tcW w:w="745" w:type="dxa"/>
            <w:tcBorders>
              <w:top w:val="thinThickThinSmallGap" w:sz="24" w:space="0" w:color="auto"/>
              <w:left w:val="thinThickSmallGap" w:sz="24" w:space="0" w:color="auto"/>
            </w:tcBorders>
          </w:tcPr>
          <w:p w14:paraId="7B4C1440" w14:textId="737193E3"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10</w:t>
            </w:r>
          </w:p>
        </w:tc>
        <w:tc>
          <w:tcPr>
            <w:tcW w:w="8525" w:type="dxa"/>
            <w:gridSpan w:val="2"/>
            <w:tcBorders>
              <w:top w:val="thinThickThinSmallGap" w:sz="24" w:space="0" w:color="auto"/>
              <w:right w:val="thickThinSmallGap" w:sz="24" w:space="0" w:color="auto"/>
            </w:tcBorders>
          </w:tcPr>
          <w:p w14:paraId="30B1E14C" w14:textId="3D2F57A3"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Expressions,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relationships.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24B0F2BF" w14:textId="77777777" w:rsidTr="00EE6D90">
        <w:tc>
          <w:tcPr>
            <w:tcW w:w="745" w:type="dxa"/>
            <w:tcBorders>
              <w:left w:val="thinThickSmallGap" w:sz="24" w:space="0" w:color="auto"/>
            </w:tcBorders>
          </w:tcPr>
          <w:p w14:paraId="7981A24B" w14:textId="2118EA59"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10A</w:t>
            </w:r>
          </w:p>
        </w:tc>
        <w:tc>
          <w:tcPr>
            <w:tcW w:w="4263" w:type="dxa"/>
          </w:tcPr>
          <w:p w14:paraId="7D3BFE92" w14:textId="50E283BA"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model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one-variable,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one-step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that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geometric</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concepts.</w:t>
            </w:r>
          </w:p>
        </w:tc>
        <w:tc>
          <w:tcPr>
            <w:tcW w:w="4262" w:type="dxa"/>
            <w:tcBorders>
              <w:right w:val="thickThinSmallGap" w:sz="24" w:space="0" w:color="auto"/>
            </w:tcBorders>
          </w:tcPr>
          <w:p w14:paraId="541ABF2A" w14:textId="77777777" w:rsidR="004E5329" w:rsidRPr="007D4504" w:rsidRDefault="00E062DF"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5.4B</w:t>
            </w:r>
          </w:p>
          <w:p w14:paraId="39664D51" w14:textId="23B7B3FB" w:rsidR="00E062DF" w:rsidRPr="007D4504" w:rsidRDefault="00E062DF" w:rsidP="004E5329">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and solve multi-step problems involving the four operations with whole numbers using equations with a letter standing for the unknown quantity. </w:t>
            </w:r>
          </w:p>
        </w:tc>
      </w:tr>
      <w:tr w:rsidR="007D4504" w:rsidRPr="007D4504" w14:paraId="257B995B" w14:textId="77777777" w:rsidTr="00EE6D90">
        <w:tc>
          <w:tcPr>
            <w:tcW w:w="745" w:type="dxa"/>
            <w:tcBorders>
              <w:left w:val="thinThickSmallGap" w:sz="24" w:space="0" w:color="auto"/>
            </w:tcBorders>
          </w:tcPr>
          <w:p w14:paraId="335D4674" w14:textId="4D4DBC10" w:rsidR="004E5329" w:rsidRPr="007D4504" w:rsidRDefault="00F93702" w:rsidP="004E5329">
            <w:pPr>
              <w:rPr>
                <w:rFonts w:cstheme="minorHAnsi"/>
                <w:color w:val="000000" w:themeColor="text1"/>
              </w:rPr>
            </w:pPr>
            <w:r w:rsidRPr="007D4504">
              <w:rPr>
                <w:rFonts w:cstheme="minorHAnsi"/>
                <w:color w:val="000000" w:themeColor="text1"/>
              </w:rPr>
              <w:lastRenderedPageBreak/>
              <w:t>6.</w:t>
            </w:r>
            <w:r w:rsidR="004E5329" w:rsidRPr="007D4504">
              <w:rPr>
                <w:rFonts w:cstheme="minorHAnsi"/>
                <w:color w:val="000000" w:themeColor="text1"/>
              </w:rPr>
              <w:t>10B</w:t>
            </w:r>
          </w:p>
        </w:tc>
        <w:tc>
          <w:tcPr>
            <w:tcW w:w="4263" w:type="dxa"/>
          </w:tcPr>
          <w:p w14:paraId="1C64AB68" w14:textId="441A8785" w:rsidR="004E5329" w:rsidRPr="007D4504" w:rsidRDefault="00415954" w:rsidP="004E5329">
            <w:pPr>
              <w:rPr>
                <w:rFonts w:cstheme="minorHAnsi"/>
                <w:color w:val="000000" w:themeColor="text1"/>
              </w:rPr>
            </w:pPr>
            <w:r w:rsidRPr="007D4504">
              <w:rPr>
                <w:rFonts w:cstheme="minorHAnsi"/>
                <w:color w:val="000000" w:themeColor="text1"/>
                <w:shd w:val="clear" w:color="auto" w:fill="FFFFFF"/>
              </w:rPr>
              <w:t>determine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given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make(s)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one-variable,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one-step</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equations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inequalities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true.</w:t>
            </w:r>
          </w:p>
        </w:tc>
        <w:tc>
          <w:tcPr>
            <w:tcW w:w="4262" w:type="dxa"/>
            <w:tcBorders>
              <w:right w:val="thickThinSmallGap" w:sz="24" w:space="0" w:color="auto"/>
            </w:tcBorders>
          </w:tcPr>
          <w:p w14:paraId="40E61C7F" w14:textId="7777777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5.4B</w:t>
            </w:r>
          </w:p>
          <w:p w14:paraId="5ADB2DDF" w14:textId="56E00762" w:rsidR="004E5329"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represent and solve multi-step problems involving the four operations with whole numbers using equations with a letter standing for the unknown quantity.</w:t>
            </w:r>
          </w:p>
        </w:tc>
      </w:tr>
      <w:tr w:rsidR="007D4504" w:rsidRPr="007D4504" w14:paraId="5D8D8950" w14:textId="77777777" w:rsidTr="00EE6D90">
        <w:tc>
          <w:tcPr>
            <w:tcW w:w="745" w:type="dxa"/>
            <w:tcBorders>
              <w:top w:val="thinThickThinSmallGap" w:sz="24" w:space="0" w:color="auto"/>
              <w:left w:val="thinThickSmallGap" w:sz="24" w:space="0" w:color="auto"/>
            </w:tcBorders>
          </w:tcPr>
          <w:p w14:paraId="157786F4" w14:textId="6B13F703"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11</w:t>
            </w:r>
          </w:p>
        </w:tc>
        <w:tc>
          <w:tcPr>
            <w:tcW w:w="8525" w:type="dxa"/>
            <w:gridSpan w:val="2"/>
            <w:tcBorders>
              <w:top w:val="thinThickThinSmallGap" w:sz="24" w:space="0" w:color="auto"/>
              <w:right w:val="thickThinSmallGap" w:sz="24" w:space="0" w:color="auto"/>
            </w:tcBorders>
          </w:tcPr>
          <w:p w14:paraId="2580E994" w14:textId="52061211" w:rsidR="004E5329" w:rsidRPr="007D4504" w:rsidRDefault="00CB5220" w:rsidP="004E5329">
            <w:pPr>
              <w:rPr>
                <w:rFonts w:cstheme="minorHAnsi"/>
                <w:color w:val="000000" w:themeColor="text1"/>
              </w:rPr>
            </w:pP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Measurement</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data.</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student</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applies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mathematical</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process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standards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use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coordinate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geometry</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identify</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locations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on</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a</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plane.</w:t>
            </w:r>
          </w:p>
        </w:tc>
      </w:tr>
      <w:tr w:rsidR="007D4504" w:rsidRPr="007D4504" w14:paraId="38645772" w14:textId="77777777" w:rsidTr="00EE6D90">
        <w:tc>
          <w:tcPr>
            <w:tcW w:w="745" w:type="dxa"/>
            <w:tcBorders>
              <w:left w:val="thinThickSmallGap" w:sz="24" w:space="0" w:color="auto"/>
              <w:bottom w:val="single" w:sz="4" w:space="0" w:color="auto"/>
            </w:tcBorders>
          </w:tcPr>
          <w:p w14:paraId="19D9A4E5" w14:textId="03ED096A"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11A</w:t>
            </w:r>
          </w:p>
        </w:tc>
        <w:tc>
          <w:tcPr>
            <w:tcW w:w="4263" w:type="dxa"/>
            <w:tcBorders>
              <w:bottom w:val="single" w:sz="4" w:space="0" w:color="auto"/>
            </w:tcBorders>
          </w:tcPr>
          <w:p w14:paraId="4D97AF12" w14:textId="6A5B3140" w:rsidR="004E5329" w:rsidRPr="007D4504" w:rsidRDefault="00CB5220" w:rsidP="004E5329">
            <w:pPr>
              <w:rPr>
                <w:rFonts w:cstheme="minorHAnsi"/>
                <w:color w:val="000000" w:themeColor="text1"/>
              </w:rPr>
            </w:pP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student</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is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expected</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graph</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points</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in</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all</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four</w:t>
            </w:r>
            <w:r w:rsidRPr="007D4504">
              <w:rPr>
                <w:rFonts w:cstheme="minorHAnsi"/>
                <w:color w:val="000000" w:themeColor="text1"/>
                <w:shd w:val="clear" w:color="auto" w:fill="FFFFFF"/>
              </w:rPr>
              <w:t xml:space="preserve"> </w:t>
            </w:r>
            <w:r w:rsidR="00415954" w:rsidRPr="007D4504">
              <w:rPr>
                <w:rFonts w:cstheme="minorHAnsi"/>
                <w:color w:val="000000" w:themeColor="text1"/>
                <w:shd w:val="clear" w:color="auto" w:fill="FFFFFF"/>
              </w:rPr>
              <w:t>quadrants</w:t>
            </w:r>
            <w:r w:rsidRPr="007D4504">
              <w:rPr>
                <w:rFonts w:cstheme="minorHAnsi"/>
                <w:color w:val="000000" w:themeColor="text1"/>
                <w:shd w:val="clear" w:color="auto" w:fill="FFFFFF"/>
              </w:rPr>
              <w:t xml:space="preserve"> </w:t>
            </w:r>
            <w:r w:rsidR="00415954" w:rsidRPr="007D4504">
              <w:rPr>
                <w:rStyle w:val="insertionchar"/>
                <w:rFonts w:cstheme="minorHAnsi"/>
                <w:color w:val="000000" w:themeColor="text1"/>
              </w:rPr>
              <w:t>using</w:t>
            </w:r>
            <w:r w:rsidRPr="007D4504">
              <w:rPr>
                <w:rStyle w:val="insertionchar"/>
                <w:rFonts w:cstheme="minorHAnsi"/>
                <w:color w:val="000000" w:themeColor="text1"/>
              </w:rPr>
              <w:t xml:space="preserve"> </w:t>
            </w:r>
            <w:r w:rsidR="00415954" w:rsidRPr="007D4504">
              <w:rPr>
                <w:rStyle w:val="insertionchar"/>
                <w:rFonts w:cstheme="minorHAnsi"/>
                <w:color w:val="000000" w:themeColor="text1"/>
              </w:rPr>
              <w:t>ordered</w:t>
            </w:r>
            <w:r w:rsidRPr="007D4504">
              <w:rPr>
                <w:rStyle w:val="insertionchar"/>
                <w:rFonts w:cstheme="minorHAnsi"/>
                <w:color w:val="000000" w:themeColor="text1"/>
              </w:rPr>
              <w:t xml:space="preserve"> </w:t>
            </w:r>
            <w:r w:rsidR="00415954" w:rsidRPr="007D4504">
              <w:rPr>
                <w:rStyle w:val="insertionchar"/>
                <w:rFonts w:cstheme="minorHAnsi"/>
                <w:color w:val="000000" w:themeColor="text1"/>
              </w:rPr>
              <w:t>pairs</w:t>
            </w:r>
            <w:r w:rsidRPr="007D4504">
              <w:rPr>
                <w:rStyle w:val="insertionchar"/>
                <w:rFonts w:cstheme="minorHAnsi"/>
                <w:color w:val="000000" w:themeColor="text1"/>
              </w:rPr>
              <w:t xml:space="preserve"> </w:t>
            </w:r>
            <w:r w:rsidR="00415954" w:rsidRPr="007D4504">
              <w:rPr>
                <w:rStyle w:val="insertionchar"/>
                <w:rFonts w:cstheme="minorHAnsi"/>
                <w:color w:val="000000" w:themeColor="text1"/>
              </w:rPr>
              <w:t>of</w:t>
            </w:r>
            <w:r w:rsidRPr="007D4504">
              <w:rPr>
                <w:rStyle w:val="insertionchar"/>
                <w:rFonts w:cstheme="minorHAnsi"/>
                <w:color w:val="000000" w:themeColor="text1"/>
              </w:rPr>
              <w:t xml:space="preserve"> </w:t>
            </w:r>
            <w:r w:rsidR="00415954" w:rsidRPr="007D4504">
              <w:rPr>
                <w:rStyle w:val="insertionchar"/>
                <w:rFonts w:cstheme="minorHAnsi"/>
                <w:color w:val="000000" w:themeColor="text1"/>
              </w:rPr>
              <w:t>rational</w:t>
            </w:r>
            <w:r w:rsidRPr="007D4504">
              <w:rPr>
                <w:rStyle w:val="insertionchar"/>
                <w:rFonts w:cstheme="minorHAnsi"/>
                <w:color w:val="000000" w:themeColor="text1"/>
              </w:rPr>
              <w:t xml:space="preserve"> </w:t>
            </w:r>
            <w:r w:rsidR="00415954" w:rsidRPr="007D4504">
              <w:rPr>
                <w:rStyle w:val="insertionchar"/>
                <w:rFonts w:cstheme="minorHAnsi"/>
                <w:color w:val="000000" w:themeColor="text1"/>
              </w:rPr>
              <w:t>numbers.</w:t>
            </w:r>
          </w:p>
        </w:tc>
        <w:tc>
          <w:tcPr>
            <w:tcW w:w="4262" w:type="dxa"/>
            <w:tcBorders>
              <w:bottom w:val="single" w:sz="4" w:space="0" w:color="auto"/>
              <w:right w:val="thickThinSmallGap" w:sz="24" w:space="0" w:color="auto"/>
            </w:tcBorders>
          </w:tcPr>
          <w:p w14:paraId="0111C0A3" w14:textId="77777777" w:rsidR="004E5329" w:rsidRPr="007D4504" w:rsidRDefault="00E062DF" w:rsidP="004E5329">
            <w:pPr>
              <w:rPr>
                <w:rFonts w:cstheme="minorHAnsi"/>
                <w:color w:val="000000" w:themeColor="text1"/>
              </w:rPr>
            </w:pPr>
            <w:r w:rsidRPr="007D4504">
              <w:rPr>
                <w:rFonts w:cstheme="minorHAnsi"/>
                <w:color w:val="000000" w:themeColor="text1"/>
              </w:rPr>
              <w:t>5.8A</w:t>
            </w:r>
          </w:p>
          <w:p w14:paraId="2D446A44" w14:textId="5F76CFBF"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describe the key attributes of the coordinate plane, including perpendicular number lines (axes) where the intersection (origin) of the two lines coincides with zero on each number line and the given point (0, 0). the </w:t>
            </w:r>
            <w:r w:rsidRPr="007D4504">
              <w:rPr>
                <w:rFonts w:asciiTheme="minorHAnsi" w:hAnsiTheme="minorHAnsi" w:cstheme="minorHAnsi"/>
                <w:i/>
                <w:iCs/>
                <w:color w:val="000000" w:themeColor="text1"/>
                <w:sz w:val="22"/>
                <w:szCs w:val="22"/>
              </w:rPr>
              <w:t>x</w:t>
            </w:r>
            <w:r w:rsidRPr="007D4504">
              <w:rPr>
                <w:rFonts w:asciiTheme="minorHAnsi" w:hAnsiTheme="minorHAnsi" w:cstheme="minorHAnsi"/>
                <w:color w:val="000000" w:themeColor="text1"/>
                <w:sz w:val="22"/>
                <w:szCs w:val="22"/>
              </w:rPr>
              <w:t xml:space="preserve">-coordinate, the first number in an ordered pair, indicates movement parallel to the </w:t>
            </w:r>
            <w:r w:rsidRPr="007D4504">
              <w:rPr>
                <w:rFonts w:asciiTheme="minorHAnsi" w:hAnsiTheme="minorHAnsi" w:cstheme="minorHAnsi"/>
                <w:i/>
                <w:iCs/>
                <w:color w:val="000000" w:themeColor="text1"/>
                <w:sz w:val="22"/>
                <w:szCs w:val="22"/>
              </w:rPr>
              <w:t>x</w:t>
            </w:r>
            <w:r w:rsidRPr="007D4504">
              <w:rPr>
                <w:rFonts w:asciiTheme="minorHAnsi" w:hAnsiTheme="minorHAnsi" w:cstheme="minorHAnsi"/>
                <w:color w:val="000000" w:themeColor="text1"/>
                <w:sz w:val="22"/>
                <w:szCs w:val="22"/>
              </w:rPr>
              <w:t xml:space="preserve">-axis starting at the origin. the </w:t>
            </w:r>
            <w:r w:rsidRPr="007D4504">
              <w:rPr>
                <w:rFonts w:asciiTheme="minorHAnsi" w:hAnsiTheme="minorHAnsi" w:cstheme="minorHAnsi"/>
                <w:i/>
                <w:iCs/>
                <w:color w:val="000000" w:themeColor="text1"/>
                <w:sz w:val="22"/>
                <w:szCs w:val="22"/>
              </w:rPr>
              <w:t>y</w:t>
            </w:r>
            <w:r w:rsidRPr="007D4504">
              <w:rPr>
                <w:rFonts w:asciiTheme="minorHAnsi" w:hAnsiTheme="minorHAnsi" w:cstheme="minorHAnsi"/>
                <w:color w:val="000000" w:themeColor="text1"/>
                <w:sz w:val="22"/>
                <w:szCs w:val="22"/>
              </w:rPr>
              <w:t xml:space="preserve">-coordinate, the second number, indicates movement parallel to the </w:t>
            </w:r>
            <w:r w:rsidRPr="007D4504">
              <w:rPr>
                <w:rFonts w:asciiTheme="minorHAnsi" w:hAnsiTheme="minorHAnsi" w:cstheme="minorHAnsi"/>
                <w:i/>
                <w:iCs/>
                <w:color w:val="000000" w:themeColor="text1"/>
                <w:sz w:val="22"/>
                <w:szCs w:val="22"/>
              </w:rPr>
              <w:t>y</w:t>
            </w:r>
            <w:r w:rsidRPr="007D4504">
              <w:rPr>
                <w:rFonts w:asciiTheme="minorHAnsi" w:hAnsiTheme="minorHAnsi" w:cstheme="minorHAnsi"/>
                <w:color w:val="000000" w:themeColor="text1"/>
                <w:sz w:val="22"/>
                <w:szCs w:val="22"/>
              </w:rPr>
              <w:t xml:space="preserve">- axis starting at the origin. </w:t>
            </w:r>
          </w:p>
          <w:p w14:paraId="6C0CC77F" w14:textId="77777777" w:rsidR="00E062DF" w:rsidRPr="007D4504" w:rsidRDefault="00E062DF" w:rsidP="00E062DF">
            <w:pPr>
              <w:pStyle w:val="Default"/>
              <w:rPr>
                <w:rFonts w:asciiTheme="minorHAnsi" w:hAnsiTheme="minorHAnsi" w:cstheme="minorHAnsi"/>
                <w:color w:val="000000" w:themeColor="text1"/>
                <w:sz w:val="22"/>
                <w:szCs w:val="22"/>
              </w:rPr>
            </w:pPr>
          </w:p>
          <w:p w14:paraId="20B2DA1F" w14:textId="77777777" w:rsidR="00E062DF" w:rsidRPr="007D4504" w:rsidRDefault="00E062DF" w:rsidP="004E5329">
            <w:pPr>
              <w:rPr>
                <w:rFonts w:cstheme="minorHAnsi"/>
                <w:color w:val="000000" w:themeColor="text1"/>
              </w:rPr>
            </w:pPr>
            <w:r w:rsidRPr="007D4504">
              <w:rPr>
                <w:rFonts w:cstheme="minorHAnsi"/>
                <w:color w:val="000000" w:themeColor="text1"/>
              </w:rPr>
              <w:t>5.8B</w:t>
            </w:r>
          </w:p>
          <w:p w14:paraId="64D35911" w14:textId="153F0073"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describe the process for graphing ordered pairs of numbers in the first quadrant of the coordinate plane. </w:t>
            </w:r>
          </w:p>
          <w:p w14:paraId="2D00F64C" w14:textId="77777777" w:rsidR="00E062DF" w:rsidRPr="007D4504" w:rsidRDefault="00E062DF" w:rsidP="00E062DF">
            <w:pPr>
              <w:pStyle w:val="Default"/>
              <w:rPr>
                <w:rFonts w:asciiTheme="minorHAnsi" w:hAnsiTheme="minorHAnsi" w:cstheme="minorHAnsi"/>
                <w:color w:val="000000" w:themeColor="text1"/>
                <w:sz w:val="22"/>
                <w:szCs w:val="22"/>
              </w:rPr>
            </w:pPr>
          </w:p>
          <w:p w14:paraId="72184CFE" w14:textId="77777777" w:rsidR="00E062DF" w:rsidRPr="007D4504" w:rsidRDefault="00E062DF" w:rsidP="004E5329">
            <w:pPr>
              <w:rPr>
                <w:rFonts w:cstheme="minorHAnsi"/>
                <w:color w:val="000000" w:themeColor="text1"/>
              </w:rPr>
            </w:pPr>
            <w:r w:rsidRPr="007D4504">
              <w:rPr>
                <w:rFonts w:cstheme="minorHAnsi"/>
                <w:color w:val="000000" w:themeColor="text1"/>
              </w:rPr>
              <w:t>5.8C</w:t>
            </w:r>
          </w:p>
          <w:p w14:paraId="4F242320" w14:textId="54CB367D"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graph in the first quadrant of the coordinate plane ordered pairs of numbers arising from mathematical and real- world problems, including those generated by number patterns or found in an input-output table. </w:t>
            </w:r>
          </w:p>
        </w:tc>
      </w:tr>
      <w:tr w:rsidR="007D4504" w:rsidRPr="007D4504" w14:paraId="255BE90F" w14:textId="77777777" w:rsidTr="00EE6D90">
        <w:tc>
          <w:tcPr>
            <w:tcW w:w="745" w:type="dxa"/>
            <w:tcBorders>
              <w:top w:val="thinThickThinSmallGap" w:sz="24" w:space="0" w:color="auto"/>
              <w:left w:val="thinThickSmallGap" w:sz="24" w:space="0" w:color="auto"/>
            </w:tcBorders>
          </w:tcPr>
          <w:p w14:paraId="3FD84439" w14:textId="38B67C46"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12</w:t>
            </w:r>
          </w:p>
        </w:tc>
        <w:tc>
          <w:tcPr>
            <w:tcW w:w="8525" w:type="dxa"/>
            <w:gridSpan w:val="2"/>
            <w:tcBorders>
              <w:top w:val="thinThickThinSmallGap" w:sz="24" w:space="0" w:color="auto"/>
              <w:right w:val="thickThinSmallGap" w:sz="24" w:space="0" w:color="auto"/>
            </w:tcBorders>
          </w:tcPr>
          <w:p w14:paraId="66BE15EC" w14:textId="7628D791" w:rsidR="004E5329" w:rsidRPr="007D4504" w:rsidRDefault="00F858E0" w:rsidP="004E5329">
            <w:pPr>
              <w:rPr>
                <w:rFonts w:cstheme="minorHAnsi"/>
                <w:color w:val="000000" w:themeColor="text1"/>
              </w:rPr>
            </w:pPr>
            <w:r w:rsidRPr="007D4504">
              <w:rPr>
                <w:rFonts w:cstheme="minorHAnsi"/>
                <w:color w:val="000000" w:themeColor="text1"/>
                <w:shd w:val="clear" w:color="auto" w:fill="FFFFFF"/>
              </w:rPr>
              <w:t>Measurement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numerical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graphical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analyze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6A8C58E3" w14:textId="77777777" w:rsidTr="00EE6D90">
        <w:tc>
          <w:tcPr>
            <w:tcW w:w="745" w:type="dxa"/>
            <w:tcBorders>
              <w:left w:val="thinThickSmallGap" w:sz="24" w:space="0" w:color="auto"/>
            </w:tcBorders>
          </w:tcPr>
          <w:p w14:paraId="5208B49F" w14:textId="2C695599"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12A</w:t>
            </w:r>
          </w:p>
        </w:tc>
        <w:tc>
          <w:tcPr>
            <w:tcW w:w="4263" w:type="dxa"/>
          </w:tcPr>
          <w:p w14:paraId="33061F3D" w14:textId="27589455" w:rsidR="004E5329" w:rsidRPr="007D4504" w:rsidRDefault="00CB5220" w:rsidP="004E5329">
            <w:pPr>
              <w:rPr>
                <w:rFonts w:cstheme="minorHAnsi"/>
                <w:color w:val="000000" w:themeColor="text1"/>
              </w:rPr>
            </w:pPr>
            <w:r w:rsidRPr="007D4504">
              <w:rPr>
                <w:rFonts w:cstheme="minorHAnsi"/>
                <w:color w:val="000000" w:themeColor="text1"/>
                <w:shd w:val="clear" w:color="auto" w:fill="FFFFFF"/>
              </w:rPr>
              <w:t xml:space="preserve"> </w:t>
            </w:r>
            <w:r w:rsidR="00F858E0" w:rsidRPr="007D4504">
              <w:rPr>
                <w:rStyle w:val="insertionchar"/>
                <w:rFonts w:cstheme="minorHAnsi"/>
                <w:color w:val="000000" w:themeColor="text1"/>
              </w:rPr>
              <w:t>represent</w:t>
            </w:r>
            <w:r w:rsidRPr="007D4504">
              <w:rPr>
                <w:rStyle w:val="deletionchar"/>
                <w:rFonts w:cstheme="minorHAnsi"/>
                <w:color w:val="000000" w:themeColor="text1"/>
              </w:rPr>
              <w:t xml:space="preserve"> </w:t>
            </w:r>
            <w:r w:rsidR="00F858E0" w:rsidRPr="007D4504">
              <w:rPr>
                <w:rFonts w:cstheme="minorHAnsi"/>
                <w:color w:val="000000" w:themeColor="text1"/>
                <w:shd w:val="clear" w:color="auto" w:fill="FFFFFF"/>
              </w:rPr>
              <w:t>numeric</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data</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graphical</w:t>
            </w:r>
            <w:r w:rsidR="00F858E0" w:rsidRPr="007D4504">
              <w:rPr>
                <w:rStyle w:val="insertionchar"/>
                <w:rFonts w:cstheme="minorHAnsi"/>
                <w:color w:val="000000" w:themeColor="text1"/>
              </w:rPr>
              <w:t>ly</w:t>
            </w:r>
            <w:r w:rsidR="00F858E0" w:rsidRPr="007D4504">
              <w:rPr>
                <w:rFonts w:cstheme="minorHAnsi"/>
                <w:color w:val="000000" w:themeColor="text1"/>
                <w:shd w:val="clear" w:color="auto" w:fill="FFFFFF"/>
              </w:rPr>
              <w:t>,</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including</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dot</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plots,</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stem-and-leaf</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plots,</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histograms,</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box</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plots.</w:t>
            </w:r>
          </w:p>
        </w:tc>
        <w:tc>
          <w:tcPr>
            <w:tcW w:w="4262" w:type="dxa"/>
            <w:tcBorders>
              <w:right w:val="thickThinSmallGap" w:sz="24" w:space="0" w:color="auto"/>
            </w:tcBorders>
          </w:tcPr>
          <w:p w14:paraId="31C4A038" w14:textId="77777777" w:rsidR="004E5329" w:rsidRPr="007D4504" w:rsidRDefault="00E062DF" w:rsidP="004E5329">
            <w:pPr>
              <w:rPr>
                <w:rFonts w:cstheme="minorHAnsi"/>
                <w:color w:val="000000" w:themeColor="text1"/>
              </w:rPr>
            </w:pPr>
            <w:r w:rsidRPr="007D4504">
              <w:rPr>
                <w:rFonts w:cstheme="minorHAnsi"/>
                <w:color w:val="000000" w:themeColor="text1"/>
              </w:rPr>
              <w:t>5.9A</w:t>
            </w:r>
          </w:p>
          <w:p w14:paraId="0CE93B15" w14:textId="1AA44282"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represent categorical data with bar graphs or frequency tables and numerical data, including data sets of measurements in fractions or decimals, with dot plots or stem-and- leaf plots. </w:t>
            </w:r>
          </w:p>
        </w:tc>
      </w:tr>
      <w:tr w:rsidR="007D4504" w:rsidRPr="007D4504" w14:paraId="737A7C65" w14:textId="77777777" w:rsidTr="00EE6D90">
        <w:tc>
          <w:tcPr>
            <w:tcW w:w="745" w:type="dxa"/>
            <w:tcBorders>
              <w:left w:val="thinThickSmallGap" w:sz="24" w:space="0" w:color="auto"/>
            </w:tcBorders>
          </w:tcPr>
          <w:p w14:paraId="253AE883" w14:textId="4F2D21AE"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12B</w:t>
            </w:r>
          </w:p>
        </w:tc>
        <w:tc>
          <w:tcPr>
            <w:tcW w:w="4263" w:type="dxa"/>
          </w:tcPr>
          <w:p w14:paraId="5FF6C094" w14:textId="011553D5" w:rsidR="004E5329" w:rsidRPr="007D4504" w:rsidRDefault="00CB5220" w:rsidP="004E5329">
            <w:pPr>
              <w:rPr>
                <w:rFonts w:cstheme="minorHAnsi"/>
                <w:color w:val="000000" w:themeColor="text1"/>
              </w:rPr>
            </w:pP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use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graphical</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representation</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of</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numeric</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data</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describe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center,</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spread,</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shape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of</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data</w:t>
            </w:r>
            <w:r w:rsidRPr="007D4504">
              <w:rPr>
                <w:rFonts w:cstheme="minorHAnsi"/>
                <w:color w:val="000000" w:themeColor="text1"/>
                <w:shd w:val="clear" w:color="auto" w:fill="FFFFFF"/>
              </w:rPr>
              <w:t xml:space="preserve"> </w:t>
            </w:r>
            <w:r w:rsidR="00F858E0" w:rsidRPr="007D4504">
              <w:rPr>
                <w:rFonts w:cstheme="minorHAnsi"/>
                <w:color w:val="000000" w:themeColor="text1"/>
                <w:shd w:val="clear" w:color="auto" w:fill="FFFFFF"/>
              </w:rPr>
              <w:t>distribution.</w:t>
            </w:r>
          </w:p>
        </w:tc>
        <w:tc>
          <w:tcPr>
            <w:tcW w:w="4262" w:type="dxa"/>
            <w:tcBorders>
              <w:right w:val="thickThinSmallGap" w:sz="24" w:space="0" w:color="auto"/>
            </w:tcBorders>
          </w:tcPr>
          <w:p w14:paraId="1846E98D" w14:textId="77777777" w:rsidR="004E5329" w:rsidRPr="007D4504" w:rsidRDefault="004E5329" w:rsidP="004E5329">
            <w:pPr>
              <w:rPr>
                <w:rFonts w:cstheme="minorHAnsi"/>
                <w:color w:val="000000" w:themeColor="text1"/>
              </w:rPr>
            </w:pPr>
          </w:p>
        </w:tc>
      </w:tr>
      <w:tr w:rsidR="007D4504" w:rsidRPr="007D4504" w14:paraId="5153CBE6" w14:textId="77777777" w:rsidTr="00EE6D90">
        <w:tc>
          <w:tcPr>
            <w:tcW w:w="745" w:type="dxa"/>
            <w:tcBorders>
              <w:left w:val="thinThickSmallGap" w:sz="24" w:space="0" w:color="auto"/>
            </w:tcBorders>
          </w:tcPr>
          <w:p w14:paraId="3D03150B" w14:textId="5B045CB2" w:rsidR="004E5329" w:rsidRPr="007D4504" w:rsidRDefault="00F93702" w:rsidP="004E5329">
            <w:pPr>
              <w:rPr>
                <w:rFonts w:cstheme="minorHAnsi"/>
                <w:color w:val="000000" w:themeColor="text1"/>
              </w:rPr>
            </w:pPr>
            <w:r w:rsidRPr="007D4504">
              <w:rPr>
                <w:rFonts w:cstheme="minorHAnsi"/>
                <w:color w:val="000000" w:themeColor="text1"/>
              </w:rPr>
              <w:t>6.</w:t>
            </w:r>
            <w:r w:rsidR="004E5329" w:rsidRPr="007D4504">
              <w:rPr>
                <w:rFonts w:cstheme="minorHAnsi"/>
                <w:color w:val="000000" w:themeColor="text1"/>
              </w:rPr>
              <w:t>12C</w:t>
            </w:r>
          </w:p>
        </w:tc>
        <w:tc>
          <w:tcPr>
            <w:tcW w:w="4263" w:type="dxa"/>
          </w:tcPr>
          <w:p w14:paraId="3A4B25A2" w14:textId="6787FBDF" w:rsidR="004E5329" w:rsidRPr="007D4504" w:rsidRDefault="00F858E0" w:rsidP="004E5329">
            <w:pPr>
              <w:rPr>
                <w:rFonts w:cstheme="minorHAnsi"/>
                <w:color w:val="000000" w:themeColor="text1"/>
              </w:rPr>
            </w:pPr>
            <w:r w:rsidRPr="007D4504">
              <w:rPr>
                <w:rFonts w:cstheme="minorHAnsi"/>
                <w:color w:val="000000" w:themeColor="text1"/>
                <w:shd w:val="clear" w:color="auto" w:fill="FFFFFF"/>
              </w:rPr>
              <w:t>summarize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numeric</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Style w:val="deletionchar"/>
                <w:rFonts w:cstheme="minorHAnsi"/>
                <w:color w:val="000000" w:themeColor="text1"/>
              </w:rPr>
              <w:t>with</w:t>
            </w:r>
            <w:r w:rsidR="00CB5220" w:rsidRPr="007D4504">
              <w:rPr>
                <w:rStyle w:val="deletionchar"/>
                <w:rFonts w:cstheme="minorHAnsi"/>
                <w:color w:val="000000" w:themeColor="text1"/>
              </w:rPr>
              <w:t xml:space="preserve"> </w:t>
            </w:r>
            <w:r w:rsidRPr="007D4504">
              <w:rPr>
                <w:rStyle w:val="deletionchar"/>
                <w:rFonts w:cstheme="minorHAnsi"/>
                <w:color w:val="000000" w:themeColor="text1"/>
              </w:rPr>
              <w:t>numerical</w:t>
            </w:r>
            <w:r w:rsidR="00CB5220" w:rsidRPr="007D4504">
              <w:rPr>
                <w:rStyle w:val="deletionchar"/>
                <w:rFonts w:cstheme="minorHAnsi"/>
                <w:color w:val="000000" w:themeColor="text1"/>
              </w:rPr>
              <w:t xml:space="preserve"> </w:t>
            </w:r>
            <w:r w:rsidRPr="007D4504">
              <w:rPr>
                <w:rStyle w:val="deletionchar"/>
                <w:rFonts w:cstheme="minorHAnsi"/>
                <w:color w:val="000000" w:themeColor="text1"/>
              </w:rPr>
              <w:t>summaries,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mean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median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(measures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center)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range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interquartile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range</w:t>
            </w:r>
            <w:r w:rsidR="00CB5220" w:rsidRPr="007D4504">
              <w:rPr>
                <w:rStyle w:val="insertionchar"/>
                <w:rFonts w:cstheme="minorHAnsi"/>
                <w:color w:val="000000" w:themeColor="text1"/>
              </w:rPr>
              <w:t xml:space="preserve"> </w:t>
            </w:r>
            <w:r w:rsidRPr="007D4504">
              <w:rPr>
                <w:rStyle w:val="insertionchar"/>
                <w:rFonts w:cstheme="minorHAnsi"/>
                <w:color w:val="000000" w:themeColor="text1"/>
              </w:rPr>
              <w:t>(IQR)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(measures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spread),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summaries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center,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spread,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shape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distribution.</w:t>
            </w:r>
          </w:p>
        </w:tc>
        <w:tc>
          <w:tcPr>
            <w:tcW w:w="4262" w:type="dxa"/>
            <w:tcBorders>
              <w:right w:val="thickThinSmallGap" w:sz="24" w:space="0" w:color="auto"/>
            </w:tcBorders>
          </w:tcPr>
          <w:p w14:paraId="6FEF7B22" w14:textId="77777777" w:rsidR="004E5329" w:rsidRPr="007D4504" w:rsidRDefault="004E5329" w:rsidP="004E5329">
            <w:pPr>
              <w:rPr>
                <w:rFonts w:cstheme="minorHAnsi"/>
                <w:color w:val="000000" w:themeColor="text1"/>
              </w:rPr>
            </w:pPr>
          </w:p>
        </w:tc>
      </w:tr>
      <w:tr w:rsidR="007D4504" w:rsidRPr="007D4504" w14:paraId="4781773B" w14:textId="77777777" w:rsidTr="00EE6D90">
        <w:tc>
          <w:tcPr>
            <w:tcW w:w="745" w:type="dxa"/>
            <w:tcBorders>
              <w:left w:val="thinThickSmallGap" w:sz="24" w:space="0" w:color="auto"/>
            </w:tcBorders>
          </w:tcPr>
          <w:p w14:paraId="16C21CD6" w14:textId="28537510" w:rsidR="004E5329" w:rsidRPr="007D4504" w:rsidRDefault="00F93702" w:rsidP="004E5329">
            <w:pPr>
              <w:rPr>
                <w:rFonts w:cstheme="minorHAnsi"/>
                <w:color w:val="000000" w:themeColor="text1"/>
              </w:rPr>
            </w:pPr>
            <w:r w:rsidRPr="007D4504">
              <w:rPr>
                <w:rFonts w:cstheme="minorHAnsi"/>
                <w:color w:val="000000" w:themeColor="text1"/>
              </w:rPr>
              <w:lastRenderedPageBreak/>
              <w:t>6.</w:t>
            </w:r>
            <w:r w:rsidR="004E5329" w:rsidRPr="007D4504">
              <w:rPr>
                <w:rFonts w:cstheme="minorHAnsi"/>
                <w:color w:val="000000" w:themeColor="text1"/>
              </w:rPr>
              <w:t>12D</w:t>
            </w:r>
          </w:p>
        </w:tc>
        <w:tc>
          <w:tcPr>
            <w:tcW w:w="4263" w:type="dxa"/>
          </w:tcPr>
          <w:p w14:paraId="2FD8EEE5" w14:textId="272B757D" w:rsidR="004E5329" w:rsidRPr="007D4504" w:rsidRDefault="00F858E0" w:rsidP="004E5329">
            <w:pPr>
              <w:rPr>
                <w:rFonts w:cstheme="minorHAnsi"/>
                <w:color w:val="000000" w:themeColor="text1"/>
              </w:rPr>
            </w:pPr>
            <w:r w:rsidRPr="007D4504">
              <w:rPr>
                <w:rFonts w:cstheme="minorHAnsi"/>
                <w:color w:val="000000" w:themeColor="text1"/>
                <w:shd w:val="clear" w:color="auto" w:fill="FFFFFF"/>
              </w:rPr>
              <w:t>summarize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categorical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numerical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graphical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summaries,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mode,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each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category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(relative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frequency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table),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percent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bar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graph,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summaries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distribution.</w:t>
            </w:r>
          </w:p>
        </w:tc>
        <w:tc>
          <w:tcPr>
            <w:tcW w:w="4262" w:type="dxa"/>
            <w:tcBorders>
              <w:right w:val="thickThinSmallGap" w:sz="24" w:space="0" w:color="auto"/>
            </w:tcBorders>
          </w:tcPr>
          <w:p w14:paraId="3051A707" w14:textId="77777777" w:rsidR="004E5329" w:rsidRPr="007D4504" w:rsidRDefault="004E5329" w:rsidP="004E5329">
            <w:pPr>
              <w:rPr>
                <w:rFonts w:cstheme="minorHAnsi"/>
                <w:color w:val="000000" w:themeColor="text1"/>
              </w:rPr>
            </w:pPr>
          </w:p>
        </w:tc>
      </w:tr>
      <w:tr w:rsidR="007D4504" w:rsidRPr="007D4504" w14:paraId="77E7EC4D" w14:textId="77777777" w:rsidTr="00EE6D90">
        <w:tc>
          <w:tcPr>
            <w:tcW w:w="745" w:type="dxa"/>
            <w:tcBorders>
              <w:top w:val="thinThickThinSmallGap" w:sz="24" w:space="0" w:color="auto"/>
              <w:left w:val="thinThickSmallGap" w:sz="24" w:space="0" w:color="auto"/>
            </w:tcBorders>
          </w:tcPr>
          <w:p w14:paraId="305BBFAF" w14:textId="59B35F87" w:rsidR="00F93702" w:rsidRPr="007D4504" w:rsidRDefault="00F93702" w:rsidP="00CB5220">
            <w:pPr>
              <w:rPr>
                <w:rFonts w:cstheme="minorHAnsi"/>
                <w:color w:val="000000" w:themeColor="text1"/>
              </w:rPr>
            </w:pPr>
            <w:r w:rsidRPr="007D4504">
              <w:rPr>
                <w:rFonts w:cstheme="minorHAnsi"/>
                <w:color w:val="000000" w:themeColor="text1"/>
              </w:rPr>
              <w:t>6.13</w:t>
            </w:r>
          </w:p>
        </w:tc>
        <w:tc>
          <w:tcPr>
            <w:tcW w:w="8525" w:type="dxa"/>
            <w:gridSpan w:val="2"/>
            <w:tcBorders>
              <w:top w:val="thinThickThinSmallGap" w:sz="24" w:space="0" w:color="auto"/>
              <w:right w:val="thickThinSmallGap" w:sz="24" w:space="0" w:color="auto"/>
            </w:tcBorders>
          </w:tcPr>
          <w:p w14:paraId="4AD56747" w14:textId="2E712F81"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Measurement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applies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mathematical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process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standards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use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numerical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graphical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representations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solve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problems.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expected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p>
        </w:tc>
      </w:tr>
      <w:tr w:rsidR="007D4504" w:rsidRPr="007D4504" w14:paraId="1B920BEE" w14:textId="77777777" w:rsidTr="00EE6D90">
        <w:tc>
          <w:tcPr>
            <w:tcW w:w="745" w:type="dxa"/>
            <w:tcBorders>
              <w:left w:val="thinThickSmallGap" w:sz="24" w:space="0" w:color="auto"/>
            </w:tcBorders>
          </w:tcPr>
          <w:p w14:paraId="17613A30" w14:textId="1D4E51D1" w:rsidR="00F93702" w:rsidRPr="007D4504" w:rsidRDefault="00F93702" w:rsidP="00CB5220">
            <w:pPr>
              <w:rPr>
                <w:rFonts w:cstheme="minorHAnsi"/>
                <w:color w:val="000000" w:themeColor="text1"/>
              </w:rPr>
            </w:pPr>
            <w:r w:rsidRPr="007D4504">
              <w:rPr>
                <w:rFonts w:cstheme="minorHAnsi"/>
                <w:color w:val="000000" w:themeColor="text1"/>
              </w:rPr>
              <w:t>6.13A</w:t>
            </w:r>
          </w:p>
        </w:tc>
        <w:tc>
          <w:tcPr>
            <w:tcW w:w="4263" w:type="dxa"/>
          </w:tcPr>
          <w:p w14:paraId="080212CA" w14:textId="7E478245" w:rsidR="00F93702" w:rsidRPr="007D4504" w:rsidRDefault="000061BD" w:rsidP="00CB5220">
            <w:pPr>
              <w:rPr>
                <w:rFonts w:cstheme="minorHAnsi"/>
                <w:color w:val="000000" w:themeColor="text1"/>
              </w:rPr>
            </w:pPr>
            <w:r w:rsidRPr="007D4504">
              <w:rPr>
                <w:rStyle w:val="insertionchar"/>
                <w:rFonts w:cstheme="minorHAnsi"/>
                <w:color w:val="000000" w:themeColor="text1"/>
              </w:rPr>
              <w:t>interpret</w:t>
            </w:r>
            <w:r w:rsidR="00CB5220" w:rsidRPr="007D4504">
              <w:rPr>
                <w:rStyle w:val="deletionchar"/>
                <w:rFonts w:cstheme="minorHAnsi"/>
                <w:color w:val="000000" w:themeColor="text1"/>
              </w:rPr>
              <w:t xml:space="preserve"> </w:t>
            </w:r>
            <w:r w:rsidRPr="007D4504">
              <w:rPr>
                <w:rFonts w:cstheme="minorHAnsi"/>
                <w:color w:val="000000" w:themeColor="text1"/>
                <w:shd w:val="clear" w:color="auto" w:fill="FFFFFF"/>
              </w:rPr>
              <w:t>numeric</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summarized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dot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plots,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stem-and-leaf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plots,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histograms,</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box</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plots.</w:t>
            </w:r>
          </w:p>
        </w:tc>
        <w:tc>
          <w:tcPr>
            <w:tcW w:w="4262" w:type="dxa"/>
            <w:tcBorders>
              <w:right w:val="thickThinSmallGap" w:sz="24" w:space="0" w:color="auto"/>
            </w:tcBorders>
          </w:tcPr>
          <w:p w14:paraId="6FDDA70E" w14:textId="77777777" w:rsidR="00F93702" w:rsidRPr="007D4504" w:rsidRDefault="00E062DF" w:rsidP="00CB5220">
            <w:pPr>
              <w:rPr>
                <w:rFonts w:cstheme="minorHAnsi"/>
                <w:color w:val="000000" w:themeColor="text1"/>
              </w:rPr>
            </w:pPr>
            <w:r w:rsidRPr="007D4504">
              <w:rPr>
                <w:rFonts w:cstheme="minorHAnsi"/>
                <w:color w:val="000000" w:themeColor="text1"/>
              </w:rPr>
              <w:t>5.9C</w:t>
            </w:r>
          </w:p>
          <w:p w14:paraId="52979092" w14:textId="3E7A8B87" w:rsidR="00E062DF" w:rsidRPr="007D4504" w:rsidRDefault="00E062DF" w:rsidP="00E062DF">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solve one- and two-step problems using data from a frequency table, dot plot, bar graph, stem-and-leaf plot, or scatterplot. </w:t>
            </w:r>
          </w:p>
        </w:tc>
      </w:tr>
      <w:tr w:rsidR="007D4504" w:rsidRPr="007D4504" w14:paraId="265B7E8F" w14:textId="77777777" w:rsidTr="00EE6D90">
        <w:tc>
          <w:tcPr>
            <w:tcW w:w="745" w:type="dxa"/>
            <w:tcBorders>
              <w:left w:val="thinThickSmallGap" w:sz="24" w:space="0" w:color="auto"/>
            </w:tcBorders>
          </w:tcPr>
          <w:p w14:paraId="4CE06999" w14:textId="479B3A26" w:rsidR="00F93702" w:rsidRPr="007D4504" w:rsidRDefault="00F93702" w:rsidP="00CB5220">
            <w:pPr>
              <w:rPr>
                <w:rFonts w:cstheme="minorHAnsi"/>
                <w:color w:val="000000" w:themeColor="text1"/>
              </w:rPr>
            </w:pPr>
            <w:r w:rsidRPr="007D4504">
              <w:rPr>
                <w:rFonts w:cstheme="minorHAnsi"/>
                <w:color w:val="000000" w:themeColor="text1"/>
              </w:rPr>
              <w:t>6.13B</w:t>
            </w:r>
          </w:p>
        </w:tc>
        <w:tc>
          <w:tcPr>
            <w:tcW w:w="4263" w:type="dxa"/>
          </w:tcPr>
          <w:p w14:paraId="583FFF01" w14:textId="2D73D3BF"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distinguish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Style w:val="insertionchar"/>
                <w:rFonts w:cstheme="minorHAnsi"/>
                <w:color w:val="000000" w:themeColor="text1"/>
              </w:rPr>
              <w:t>situations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that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yield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data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without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variability.</w:t>
            </w:r>
          </w:p>
        </w:tc>
        <w:tc>
          <w:tcPr>
            <w:tcW w:w="4262" w:type="dxa"/>
            <w:tcBorders>
              <w:right w:val="thickThinSmallGap" w:sz="24" w:space="0" w:color="auto"/>
            </w:tcBorders>
          </w:tcPr>
          <w:p w14:paraId="2A269CD6" w14:textId="77777777" w:rsidR="00F93702" w:rsidRPr="007D4504" w:rsidRDefault="00F93702" w:rsidP="00CB5220">
            <w:pPr>
              <w:rPr>
                <w:rFonts w:cstheme="minorHAnsi"/>
                <w:color w:val="000000" w:themeColor="text1"/>
              </w:rPr>
            </w:pPr>
          </w:p>
        </w:tc>
      </w:tr>
      <w:tr w:rsidR="007D4504" w:rsidRPr="007D4504" w14:paraId="10B9BF13" w14:textId="77777777" w:rsidTr="00EE6D90">
        <w:tc>
          <w:tcPr>
            <w:tcW w:w="745" w:type="dxa"/>
            <w:tcBorders>
              <w:top w:val="thinThickThinSmallGap" w:sz="24" w:space="0" w:color="auto"/>
              <w:left w:val="thinThickSmallGap" w:sz="24" w:space="0" w:color="auto"/>
            </w:tcBorders>
          </w:tcPr>
          <w:p w14:paraId="1A03476C" w14:textId="7AEE79A9" w:rsidR="00F93702" w:rsidRPr="007D4504" w:rsidRDefault="00F93702" w:rsidP="00CB5220">
            <w:pPr>
              <w:rPr>
                <w:rFonts w:cstheme="minorHAnsi"/>
                <w:color w:val="000000" w:themeColor="text1"/>
              </w:rPr>
            </w:pPr>
            <w:r w:rsidRPr="007D4504">
              <w:rPr>
                <w:rFonts w:cstheme="minorHAnsi"/>
                <w:color w:val="000000" w:themeColor="text1"/>
              </w:rPr>
              <w:t>6.14</w:t>
            </w:r>
          </w:p>
        </w:tc>
        <w:tc>
          <w:tcPr>
            <w:tcW w:w="8525" w:type="dxa"/>
            <w:gridSpan w:val="2"/>
            <w:tcBorders>
              <w:top w:val="thinThickThinSmallGap" w:sz="24" w:space="0" w:color="auto"/>
              <w:right w:val="thickThinSmallGap" w:sz="24" w:space="0" w:color="auto"/>
            </w:tcBorders>
          </w:tcPr>
          <w:p w14:paraId="0AD7B7FB" w14:textId="5C6D4509" w:rsidR="00F93702" w:rsidRPr="007D4504" w:rsidRDefault="00CB5220" w:rsidP="00CB5220">
            <w:pPr>
              <w:rPr>
                <w:rFonts w:cstheme="minorHAnsi"/>
                <w:color w:val="000000" w:themeColor="text1"/>
              </w:rPr>
            </w:pP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Personal</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financial</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literacy.</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student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applies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mathematical</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process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standards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develop</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an</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economic</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way</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of</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thinking</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problem</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solving</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useful</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in</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one's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life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knowledgeable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consumer</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investor.</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The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student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expected</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to:</w:t>
            </w:r>
          </w:p>
        </w:tc>
      </w:tr>
      <w:tr w:rsidR="007D4504" w:rsidRPr="007D4504" w14:paraId="51073CAE" w14:textId="77777777" w:rsidTr="00EE6D90">
        <w:tc>
          <w:tcPr>
            <w:tcW w:w="745" w:type="dxa"/>
            <w:tcBorders>
              <w:left w:val="thinThickSmallGap" w:sz="24" w:space="0" w:color="auto"/>
            </w:tcBorders>
          </w:tcPr>
          <w:p w14:paraId="40E3F9CB" w14:textId="03B1CA3B" w:rsidR="00F93702" w:rsidRPr="007D4504" w:rsidRDefault="00F93702" w:rsidP="00CB5220">
            <w:pPr>
              <w:rPr>
                <w:rFonts w:cstheme="minorHAnsi"/>
                <w:color w:val="000000" w:themeColor="text1"/>
              </w:rPr>
            </w:pPr>
            <w:r w:rsidRPr="007D4504">
              <w:rPr>
                <w:rFonts w:cstheme="minorHAnsi"/>
                <w:color w:val="000000" w:themeColor="text1"/>
              </w:rPr>
              <w:t>6.14A</w:t>
            </w:r>
          </w:p>
        </w:tc>
        <w:tc>
          <w:tcPr>
            <w:tcW w:w="4263" w:type="dxa"/>
          </w:tcPr>
          <w:p w14:paraId="04F2BBF0" w14:textId="7B0D6E5A"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compare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features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costs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checking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account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debit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card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offered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different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local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financial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institutions.</w:t>
            </w:r>
          </w:p>
        </w:tc>
        <w:tc>
          <w:tcPr>
            <w:tcW w:w="4262" w:type="dxa"/>
            <w:tcBorders>
              <w:right w:val="thickThinSmallGap" w:sz="24" w:space="0" w:color="auto"/>
            </w:tcBorders>
          </w:tcPr>
          <w:p w14:paraId="7165265B" w14:textId="77777777" w:rsidR="00F93702" w:rsidRPr="007D4504" w:rsidRDefault="00757462" w:rsidP="00CB5220">
            <w:pPr>
              <w:rPr>
                <w:rFonts w:cstheme="minorHAnsi"/>
                <w:color w:val="000000" w:themeColor="text1"/>
              </w:rPr>
            </w:pPr>
            <w:r w:rsidRPr="007D4504">
              <w:rPr>
                <w:rFonts w:cstheme="minorHAnsi"/>
                <w:color w:val="000000" w:themeColor="text1"/>
              </w:rPr>
              <w:t>5.10D</w:t>
            </w:r>
          </w:p>
          <w:p w14:paraId="6F209BD5" w14:textId="12CE62FE" w:rsidR="00757462" w:rsidRPr="007D4504" w:rsidRDefault="00757462" w:rsidP="00757462">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develop a system for keeping and using financial records. </w:t>
            </w:r>
          </w:p>
        </w:tc>
      </w:tr>
      <w:tr w:rsidR="007D4504" w:rsidRPr="007D4504" w14:paraId="01D0F3F5" w14:textId="77777777" w:rsidTr="00EE6D90">
        <w:tc>
          <w:tcPr>
            <w:tcW w:w="745" w:type="dxa"/>
            <w:tcBorders>
              <w:left w:val="thinThickSmallGap" w:sz="24" w:space="0" w:color="auto"/>
            </w:tcBorders>
          </w:tcPr>
          <w:p w14:paraId="1DAFB442" w14:textId="05DBF9EE" w:rsidR="00F93702" w:rsidRPr="007D4504" w:rsidRDefault="00F93702" w:rsidP="00CB5220">
            <w:pPr>
              <w:rPr>
                <w:rFonts w:cstheme="minorHAnsi"/>
                <w:color w:val="000000" w:themeColor="text1"/>
              </w:rPr>
            </w:pPr>
            <w:r w:rsidRPr="007D4504">
              <w:rPr>
                <w:rFonts w:cstheme="minorHAnsi"/>
                <w:color w:val="000000" w:themeColor="text1"/>
              </w:rPr>
              <w:t>6.14B</w:t>
            </w:r>
          </w:p>
        </w:tc>
        <w:tc>
          <w:tcPr>
            <w:tcW w:w="4263" w:type="dxa"/>
          </w:tcPr>
          <w:p w14:paraId="78A301AB" w14:textId="6B5FD93A"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distinguish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between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debit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cards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credit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cards.</w:t>
            </w:r>
          </w:p>
        </w:tc>
        <w:tc>
          <w:tcPr>
            <w:tcW w:w="4262" w:type="dxa"/>
            <w:tcBorders>
              <w:right w:val="thickThinSmallGap" w:sz="24" w:space="0" w:color="auto"/>
            </w:tcBorders>
          </w:tcPr>
          <w:p w14:paraId="4F0ADA76" w14:textId="77777777" w:rsidR="00F93702" w:rsidRPr="007D4504" w:rsidRDefault="00757462" w:rsidP="00CB5220">
            <w:pPr>
              <w:rPr>
                <w:rFonts w:cstheme="minorHAnsi"/>
                <w:color w:val="000000" w:themeColor="text1"/>
              </w:rPr>
            </w:pPr>
            <w:r w:rsidRPr="007D4504">
              <w:rPr>
                <w:rFonts w:cstheme="minorHAnsi"/>
                <w:color w:val="000000" w:themeColor="text1"/>
              </w:rPr>
              <w:t>5.10C</w:t>
            </w:r>
          </w:p>
          <w:p w14:paraId="2083F815" w14:textId="6B4C800E" w:rsidR="00757462" w:rsidRPr="007D4504" w:rsidRDefault="00757462" w:rsidP="00757462">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identify the advantages and disadvantages of different methods of payment, including check, credit card, debit card, and electronic payments. </w:t>
            </w:r>
          </w:p>
        </w:tc>
      </w:tr>
      <w:tr w:rsidR="007D4504" w:rsidRPr="007D4504" w14:paraId="651D730F" w14:textId="77777777" w:rsidTr="00EE6D90">
        <w:tc>
          <w:tcPr>
            <w:tcW w:w="745" w:type="dxa"/>
            <w:tcBorders>
              <w:left w:val="thinThickSmallGap" w:sz="24" w:space="0" w:color="auto"/>
            </w:tcBorders>
          </w:tcPr>
          <w:p w14:paraId="482BA591" w14:textId="6FA383CC" w:rsidR="00F93702" w:rsidRPr="007D4504" w:rsidRDefault="00F93702" w:rsidP="00CB5220">
            <w:pPr>
              <w:rPr>
                <w:rFonts w:cstheme="minorHAnsi"/>
                <w:color w:val="000000" w:themeColor="text1"/>
              </w:rPr>
            </w:pPr>
            <w:r w:rsidRPr="007D4504">
              <w:rPr>
                <w:rFonts w:cstheme="minorHAnsi"/>
                <w:color w:val="000000" w:themeColor="text1"/>
              </w:rPr>
              <w:t>6.14C</w:t>
            </w:r>
          </w:p>
        </w:tc>
        <w:tc>
          <w:tcPr>
            <w:tcW w:w="4263" w:type="dxa"/>
          </w:tcPr>
          <w:p w14:paraId="4D7B81EC" w14:textId="55CAEE25" w:rsidR="00F93702" w:rsidRPr="007D4504" w:rsidRDefault="00CB5220" w:rsidP="00CB5220">
            <w:pPr>
              <w:rPr>
                <w:rFonts w:cstheme="minorHAnsi"/>
                <w:color w:val="000000" w:themeColor="text1"/>
              </w:rPr>
            </w:pP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balance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check</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register</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that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includes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deposits,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withdrawals,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and</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transfers.</w:t>
            </w:r>
          </w:p>
        </w:tc>
        <w:tc>
          <w:tcPr>
            <w:tcW w:w="4262" w:type="dxa"/>
            <w:tcBorders>
              <w:right w:val="thickThinSmallGap" w:sz="24" w:space="0" w:color="auto"/>
            </w:tcBorders>
          </w:tcPr>
          <w:p w14:paraId="163407D7" w14:textId="77777777" w:rsidR="00F93702" w:rsidRPr="007D4504" w:rsidRDefault="00F93702" w:rsidP="00CB5220">
            <w:pPr>
              <w:rPr>
                <w:rFonts w:cstheme="minorHAnsi"/>
                <w:color w:val="000000" w:themeColor="text1"/>
              </w:rPr>
            </w:pPr>
          </w:p>
        </w:tc>
      </w:tr>
      <w:tr w:rsidR="007D4504" w:rsidRPr="007D4504" w14:paraId="65B086FF" w14:textId="77777777" w:rsidTr="00EE6D90">
        <w:tc>
          <w:tcPr>
            <w:tcW w:w="745" w:type="dxa"/>
            <w:tcBorders>
              <w:left w:val="thinThickSmallGap" w:sz="24" w:space="0" w:color="auto"/>
            </w:tcBorders>
          </w:tcPr>
          <w:p w14:paraId="35D3E9E1" w14:textId="0E0ACFE1" w:rsidR="00F93702" w:rsidRPr="007D4504" w:rsidRDefault="00F93702" w:rsidP="00CB5220">
            <w:pPr>
              <w:rPr>
                <w:rFonts w:cstheme="minorHAnsi"/>
                <w:color w:val="000000" w:themeColor="text1"/>
              </w:rPr>
            </w:pPr>
            <w:r w:rsidRPr="007D4504">
              <w:rPr>
                <w:rFonts w:cstheme="minorHAnsi"/>
                <w:color w:val="000000" w:themeColor="text1"/>
              </w:rPr>
              <w:t>6.14D</w:t>
            </w:r>
          </w:p>
        </w:tc>
        <w:tc>
          <w:tcPr>
            <w:tcW w:w="4263" w:type="dxa"/>
          </w:tcPr>
          <w:p w14:paraId="1DC03801" w14:textId="2A1857AB" w:rsidR="00F93702" w:rsidRPr="007D4504" w:rsidRDefault="00CB5220" w:rsidP="00CB5220">
            <w:pPr>
              <w:rPr>
                <w:rFonts w:cstheme="minorHAnsi"/>
                <w:color w:val="000000" w:themeColor="text1"/>
              </w:rPr>
            </w:pP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explain</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why</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is</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important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to</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establish</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a</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positive</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credit</w:t>
            </w:r>
            <w:r w:rsidRPr="007D4504">
              <w:rPr>
                <w:rFonts w:cstheme="minorHAnsi"/>
                <w:color w:val="000000" w:themeColor="text1"/>
                <w:shd w:val="clear" w:color="auto" w:fill="FFFFFF"/>
              </w:rPr>
              <w:t xml:space="preserve"> </w:t>
            </w:r>
            <w:r w:rsidR="000061BD" w:rsidRPr="007D4504">
              <w:rPr>
                <w:rFonts w:cstheme="minorHAnsi"/>
                <w:color w:val="000000" w:themeColor="text1"/>
                <w:shd w:val="clear" w:color="auto" w:fill="FFFFFF"/>
              </w:rPr>
              <w:t>history.</w:t>
            </w:r>
          </w:p>
        </w:tc>
        <w:tc>
          <w:tcPr>
            <w:tcW w:w="4262" w:type="dxa"/>
            <w:tcBorders>
              <w:right w:val="thickThinSmallGap" w:sz="24" w:space="0" w:color="auto"/>
            </w:tcBorders>
          </w:tcPr>
          <w:p w14:paraId="72313AFA" w14:textId="77777777" w:rsidR="00F93702" w:rsidRPr="007D4504" w:rsidRDefault="00F93702" w:rsidP="00CB5220">
            <w:pPr>
              <w:rPr>
                <w:rFonts w:cstheme="minorHAnsi"/>
                <w:color w:val="000000" w:themeColor="text1"/>
              </w:rPr>
            </w:pPr>
          </w:p>
        </w:tc>
      </w:tr>
      <w:tr w:rsidR="007D4504" w:rsidRPr="007D4504" w14:paraId="2D5EDFA3" w14:textId="77777777" w:rsidTr="00EE6D90">
        <w:tc>
          <w:tcPr>
            <w:tcW w:w="745" w:type="dxa"/>
            <w:tcBorders>
              <w:left w:val="thinThickSmallGap" w:sz="24" w:space="0" w:color="auto"/>
            </w:tcBorders>
          </w:tcPr>
          <w:p w14:paraId="4037E058" w14:textId="5145F41A" w:rsidR="00F93702" w:rsidRPr="007D4504" w:rsidRDefault="00F93702" w:rsidP="00CB5220">
            <w:pPr>
              <w:rPr>
                <w:rFonts w:cstheme="minorHAnsi"/>
                <w:color w:val="000000" w:themeColor="text1"/>
              </w:rPr>
            </w:pPr>
            <w:r w:rsidRPr="007D4504">
              <w:rPr>
                <w:rFonts w:cstheme="minorHAnsi"/>
                <w:color w:val="000000" w:themeColor="text1"/>
              </w:rPr>
              <w:t>6.14E</w:t>
            </w:r>
          </w:p>
        </w:tc>
        <w:tc>
          <w:tcPr>
            <w:tcW w:w="4263" w:type="dxa"/>
          </w:tcPr>
          <w:p w14:paraId="3AA6658A" w14:textId="50467CB8"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information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credit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report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how</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long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retained.</w:t>
            </w:r>
          </w:p>
        </w:tc>
        <w:tc>
          <w:tcPr>
            <w:tcW w:w="4262" w:type="dxa"/>
            <w:tcBorders>
              <w:right w:val="thickThinSmallGap" w:sz="24" w:space="0" w:color="auto"/>
            </w:tcBorders>
          </w:tcPr>
          <w:p w14:paraId="1C92233F" w14:textId="77777777" w:rsidR="00F93702" w:rsidRPr="007D4504" w:rsidRDefault="00F93702" w:rsidP="00CB5220">
            <w:pPr>
              <w:rPr>
                <w:rFonts w:cstheme="minorHAnsi"/>
                <w:color w:val="000000" w:themeColor="text1"/>
              </w:rPr>
            </w:pPr>
          </w:p>
        </w:tc>
      </w:tr>
      <w:tr w:rsidR="007D4504" w:rsidRPr="007D4504" w14:paraId="20F7C4A9" w14:textId="77777777" w:rsidTr="00EE6D90">
        <w:tc>
          <w:tcPr>
            <w:tcW w:w="745" w:type="dxa"/>
            <w:tcBorders>
              <w:left w:val="thinThickSmallGap" w:sz="24" w:space="0" w:color="auto"/>
            </w:tcBorders>
          </w:tcPr>
          <w:p w14:paraId="2BB62916" w14:textId="6BDD0D1B" w:rsidR="00F93702" w:rsidRPr="007D4504" w:rsidRDefault="00F93702" w:rsidP="00CB5220">
            <w:pPr>
              <w:rPr>
                <w:rFonts w:cstheme="minorHAnsi"/>
                <w:color w:val="000000" w:themeColor="text1"/>
              </w:rPr>
            </w:pPr>
            <w:r w:rsidRPr="007D4504">
              <w:rPr>
                <w:rFonts w:cstheme="minorHAnsi"/>
                <w:color w:val="000000" w:themeColor="text1"/>
              </w:rPr>
              <w:t>6.14F</w:t>
            </w:r>
          </w:p>
        </w:tc>
        <w:tc>
          <w:tcPr>
            <w:tcW w:w="4263" w:type="dxa"/>
          </w:tcPr>
          <w:p w14:paraId="065305AA" w14:textId="42E57DEE"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describe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value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credit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reports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borrowers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lenders.</w:t>
            </w:r>
          </w:p>
        </w:tc>
        <w:tc>
          <w:tcPr>
            <w:tcW w:w="4262" w:type="dxa"/>
            <w:tcBorders>
              <w:right w:val="thickThinSmallGap" w:sz="24" w:space="0" w:color="auto"/>
            </w:tcBorders>
          </w:tcPr>
          <w:p w14:paraId="3A0D07FA" w14:textId="77777777" w:rsidR="00F93702" w:rsidRPr="007D4504" w:rsidRDefault="00F93702" w:rsidP="00CB5220">
            <w:pPr>
              <w:rPr>
                <w:rFonts w:cstheme="minorHAnsi"/>
                <w:color w:val="000000" w:themeColor="text1"/>
              </w:rPr>
            </w:pPr>
          </w:p>
        </w:tc>
      </w:tr>
      <w:tr w:rsidR="007D4504" w:rsidRPr="007D4504" w14:paraId="04F736B9" w14:textId="77777777" w:rsidTr="00EE6D90">
        <w:tc>
          <w:tcPr>
            <w:tcW w:w="745" w:type="dxa"/>
            <w:tcBorders>
              <w:left w:val="thinThickSmallGap" w:sz="24" w:space="0" w:color="auto"/>
            </w:tcBorders>
          </w:tcPr>
          <w:p w14:paraId="4BE0BF1A" w14:textId="0B7CF4E1" w:rsidR="00F93702" w:rsidRPr="007D4504" w:rsidRDefault="00F93702" w:rsidP="00CB5220">
            <w:pPr>
              <w:rPr>
                <w:rFonts w:cstheme="minorHAnsi"/>
                <w:color w:val="000000" w:themeColor="text1"/>
              </w:rPr>
            </w:pPr>
            <w:r w:rsidRPr="007D4504">
              <w:rPr>
                <w:rFonts w:cstheme="minorHAnsi"/>
                <w:color w:val="000000" w:themeColor="text1"/>
              </w:rPr>
              <w:t>6.14G</w:t>
            </w:r>
          </w:p>
        </w:tc>
        <w:tc>
          <w:tcPr>
            <w:tcW w:w="4263" w:type="dxa"/>
          </w:tcPr>
          <w:p w14:paraId="0810388B" w14:textId="1BF6C3CB"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explain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various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methods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to</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pay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for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college,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including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through</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savings,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grants,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scholarships,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student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loans,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work-study.</w:t>
            </w:r>
          </w:p>
        </w:tc>
        <w:tc>
          <w:tcPr>
            <w:tcW w:w="4262" w:type="dxa"/>
            <w:tcBorders>
              <w:right w:val="thickThinSmallGap" w:sz="24" w:space="0" w:color="auto"/>
            </w:tcBorders>
          </w:tcPr>
          <w:p w14:paraId="7155D5C7" w14:textId="77777777" w:rsidR="00F93702" w:rsidRPr="007D4504" w:rsidRDefault="00F93702" w:rsidP="00CB5220">
            <w:pPr>
              <w:rPr>
                <w:rFonts w:cstheme="minorHAnsi"/>
                <w:color w:val="000000" w:themeColor="text1"/>
              </w:rPr>
            </w:pPr>
          </w:p>
        </w:tc>
      </w:tr>
      <w:tr w:rsidR="007D4504" w:rsidRPr="007D4504" w14:paraId="72CD5C63" w14:textId="77777777" w:rsidTr="00EE6D90">
        <w:tc>
          <w:tcPr>
            <w:tcW w:w="745" w:type="dxa"/>
            <w:tcBorders>
              <w:left w:val="thinThickSmallGap" w:sz="24" w:space="0" w:color="auto"/>
              <w:bottom w:val="thickThinSmallGap" w:sz="24" w:space="0" w:color="auto"/>
            </w:tcBorders>
          </w:tcPr>
          <w:p w14:paraId="5C403BC5" w14:textId="2FCBA5E3" w:rsidR="00F93702" w:rsidRPr="007D4504" w:rsidRDefault="00F93702" w:rsidP="00CB5220">
            <w:pPr>
              <w:rPr>
                <w:rFonts w:cstheme="minorHAnsi"/>
                <w:color w:val="000000" w:themeColor="text1"/>
              </w:rPr>
            </w:pPr>
            <w:r w:rsidRPr="007D4504">
              <w:rPr>
                <w:rFonts w:cstheme="minorHAnsi"/>
                <w:color w:val="000000" w:themeColor="text1"/>
              </w:rPr>
              <w:t>6.14H</w:t>
            </w:r>
          </w:p>
        </w:tc>
        <w:tc>
          <w:tcPr>
            <w:tcW w:w="4263" w:type="dxa"/>
            <w:tcBorders>
              <w:bottom w:val="thickThinSmallGap" w:sz="24" w:space="0" w:color="auto"/>
            </w:tcBorders>
          </w:tcPr>
          <w:p w14:paraId="2741CD22" w14:textId="782F1554" w:rsidR="00F93702" w:rsidRPr="007D4504" w:rsidRDefault="000061BD" w:rsidP="00CB5220">
            <w:pPr>
              <w:rPr>
                <w:rFonts w:cstheme="minorHAnsi"/>
                <w:color w:val="000000" w:themeColor="text1"/>
              </w:rPr>
            </w:pPr>
            <w:r w:rsidRPr="007D4504">
              <w:rPr>
                <w:rFonts w:cstheme="minorHAnsi"/>
                <w:color w:val="000000" w:themeColor="text1"/>
                <w:shd w:val="clear" w:color="auto" w:fill="FFFFFF"/>
              </w:rPr>
              <w:t>compare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annual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salary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several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occupations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requiring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various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levels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post-secondary</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education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or</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vocational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training</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and</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calculate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effects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of</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the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different</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annual</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salaries</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on</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lifetime</w:t>
            </w:r>
            <w:r w:rsidR="00CB5220" w:rsidRPr="007D4504">
              <w:rPr>
                <w:rFonts w:cstheme="minorHAnsi"/>
                <w:color w:val="000000" w:themeColor="text1"/>
                <w:shd w:val="clear" w:color="auto" w:fill="FFFFFF"/>
              </w:rPr>
              <w:t xml:space="preserve"> </w:t>
            </w:r>
            <w:r w:rsidRPr="007D4504">
              <w:rPr>
                <w:rFonts w:cstheme="minorHAnsi"/>
                <w:color w:val="000000" w:themeColor="text1"/>
                <w:shd w:val="clear" w:color="auto" w:fill="FFFFFF"/>
              </w:rPr>
              <w:t>income.</w:t>
            </w:r>
          </w:p>
        </w:tc>
        <w:tc>
          <w:tcPr>
            <w:tcW w:w="4262" w:type="dxa"/>
            <w:tcBorders>
              <w:bottom w:val="thickThinSmallGap" w:sz="24" w:space="0" w:color="auto"/>
              <w:right w:val="thickThinSmallGap" w:sz="24" w:space="0" w:color="auto"/>
            </w:tcBorders>
          </w:tcPr>
          <w:p w14:paraId="5C102F41" w14:textId="77777777" w:rsidR="00F93702" w:rsidRPr="007D4504" w:rsidRDefault="00757462" w:rsidP="00CB5220">
            <w:pPr>
              <w:rPr>
                <w:rFonts w:cstheme="minorHAnsi"/>
                <w:color w:val="000000" w:themeColor="text1"/>
              </w:rPr>
            </w:pPr>
            <w:r w:rsidRPr="007D4504">
              <w:rPr>
                <w:rFonts w:cstheme="minorHAnsi"/>
                <w:color w:val="000000" w:themeColor="text1"/>
              </w:rPr>
              <w:t>5.10B</w:t>
            </w:r>
          </w:p>
          <w:p w14:paraId="22675FA7" w14:textId="407C4108" w:rsidR="00757462" w:rsidRPr="007D4504" w:rsidRDefault="00757462" w:rsidP="00757462">
            <w:pPr>
              <w:pStyle w:val="Default"/>
              <w:rPr>
                <w:rFonts w:asciiTheme="minorHAnsi" w:hAnsiTheme="minorHAnsi" w:cstheme="minorHAnsi"/>
                <w:color w:val="000000" w:themeColor="text1"/>
                <w:sz w:val="22"/>
                <w:szCs w:val="22"/>
              </w:rPr>
            </w:pPr>
            <w:r w:rsidRPr="007D4504">
              <w:rPr>
                <w:rFonts w:asciiTheme="minorHAnsi" w:hAnsiTheme="minorHAnsi" w:cstheme="minorHAnsi"/>
                <w:color w:val="000000" w:themeColor="text1"/>
                <w:sz w:val="22"/>
                <w:szCs w:val="22"/>
              </w:rPr>
              <w:t xml:space="preserve">explain the difference between gross income and net income. </w:t>
            </w:r>
          </w:p>
        </w:tc>
      </w:tr>
    </w:tbl>
    <w:p w14:paraId="36464E62" w14:textId="77777777" w:rsidR="00DE31B6" w:rsidRDefault="00DE31B6"/>
    <w:sectPr w:rsidR="00DE31B6" w:rsidSect="00871105">
      <w:headerReference w:type="default" r:id="rId6"/>
      <w:footerReference w:type="default" r:id="rId7"/>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B37A" w14:textId="77777777" w:rsidR="0034460C" w:rsidRDefault="0034460C" w:rsidP="00871105">
      <w:pPr>
        <w:spacing w:after="0" w:line="240" w:lineRule="auto"/>
      </w:pPr>
      <w:r>
        <w:separator/>
      </w:r>
    </w:p>
  </w:endnote>
  <w:endnote w:type="continuationSeparator" w:id="0">
    <w:p w14:paraId="5CF6C6C3" w14:textId="77777777" w:rsidR="0034460C" w:rsidRDefault="0034460C" w:rsidP="0087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54CA" w14:textId="4686D676" w:rsidR="00CB5220" w:rsidRDefault="00CB522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C9F7" w14:textId="77777777" w:rsidR="0034460C" w:rsidRDefault="0034460C" w:rsidP="00871105">
      <w:pPr>
        <w:spacing w:after="0" w:line="240" w:lineRule="auto"/>
      </w:pPr>
      <w:r>
        <w:separator/>
      </w:r>
    </w:p>
  </w:footnote>
  <w:footnote w:type="continuationSeparator" w:id="0">
    <w:p w14:paraId="12014D1E" w14:textId="77777777" w:rsidR="0034460C" w:rsidRDefault="0034460C" w:rsidP="0087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011A" w14:textId="220D27E2" w:rsidR="00CB5220" w:rsidRPr="00871105" w:rsidRDefault="00CB5220" w:rsidP="00871105">
    <w:pPr>
      <w:pStyle w:val="Header"/>
      <w:jc w:val="center"/>
      <w:rPr>
        <w:b/>
        <w:bCs/>
        <w:sz w:val="28"/>
        <w:szCs w:val="28"/>
      </w:rPr>
    </w:pPr>
    <w:r>
      <w:rPr>
        <w:b/>
        <w:bCs/>
        <w:sz w:val="28"/>
        <w:szCs w:val="28"/>
      </w:rPr>
      <w:t>Grade 6 Math</w:t>
    </w:r>
    <w:r w:rsidRPr="00871105">
      <w:rPr>
        <w:b/>
        <w:bCs/>
        <w:sz w:val="28"/>
        <w:szCs w:val="28"/>
      </w:rPr>
      <w:t xml:space="preserve"> TEKS and Related Prior Learning TEKS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89"/>
    <w:rsid w:val="000061BD"/>
    <w:rsid w:val="00144389"/>
    <w:rsid w:val="003131F6"/>
    <w:rsid w:val="0034460C"/>
    <w:rsid w:val="00415954"/>
    <w:rsid w:val="004E5329"/>
    <w:rsid w:val="005546E8"/>
    <w:rsid w:val="005A3E3B"/>
    <w:rsid w:val="00660DF3"/>
    <w:rsid w:val="006D0F71"/>
    <w:rsid w:val="00757462"/>
    <w:rsid w:val="007D4504"/>
    <w:rsid w:val="007E5CA3"/>
    <w:rsid w:val="00871105"/>
    <w:rsid w:val="00907941"/>
    <w:rsid w:val="00A02415"/>
    <w:rsid w:val="00A436F2"/>
    <w:rsid w:val="00C917CD"/>
    <w:rsid w:val="00CB5220"/>
    <w:rsid w:val="00D44DCA"/>
    <w:rsid w:val="00DE31B6"/>
    <w:rsid w:val="00E062DF"/>
    <w:rsid w:val="00EE6D90"/>
    <w:rsid w:val="00F858E0"/>
    <w:rsid w:val="00F9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9350"/>
  <w15:chartTrackingRefBased/>
  <w15:docId w15:val="{E8375B7C-3703-4614-8460-B242B3C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389"/>
    <w:pPr>
      <w:autoSpaceDE w:val="0"/>
      <w:autoSpaceDN w:val="0"/>
      <w:adjustRightInd w:val="0"/>
      <w:spacing w:after="0" w:line="240" w:lineRule="auto"/>
    </w:pPr>
    <w:rPr>
      <w:rFonts w:ascii="Calibri" w:hAnsi="Calibri" w:cs="Calibri"/>
      <w:color w:val="000000"/>
      <w:sz w:val="24"/>
      <w:szCs w:val="24"/>
    </w:rPr>
  </w:style>
  <w:style w:type="character" w:customStyle="1" w:styleId="newchar">
    <w:name w:val="newchar"/>
    <w:basedOn w:val="DefaultParagraphFont"/>
    <w:rsid w:val="00144389"/>
  </w:style>
  <w:style w:type="character" w:customStyle="1" w:styleId="us2">
    <w:name w:val="us2"/>
    <w:basedOn w:val="DefaultParagraphFont"/>
    <w:rsid w:val="00144389"/>
  </w:style>
  <w:style w:type="character" w:customStyle="1" w:styleId="us3">
    <w:name w:val="us3"/>
    <w:basedOn w:val="DefaultParagraphFont"/>
    <w:rsid w:val="006D0F71"/>
  </w:style>
  <w:style w:type="paragraph" w:styleId="Header">
    <w:name w:val="header"/>
    <w:basedOn w:val="Normal"/>
    <w:link w:val="HeaderChar"/>
    <w:uiPriority w:val="99"/>
    <w:unhideWhenUsed/>
    <w:rsid w:val="0087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05"/>
  </w:style>
  <w:style w:type="paragraph" w:styleId="Footer">
    <w:name w:val="footer"/>
    <w:basedOn w:val="Normal"/>
    <w:link w:val="FooterChar"/>
    <w:uiPriority w:val="99"/>
    <w:unhideWhenUsed/>
    <w:rsid w:val="0087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05"/>
  </w:style>
  <w:style w:type="character" w:customStyle="1" w:styleId="insertionchar">
    <w:name w:val="insertionchar"/>
    <w:basedOn w:val="DefaultParagraphFont"/>
    <w:rsid w:val="00660DF3"/>
  </w:style>
  <w:style w:type="character" w:customStyle="1" w:styleId="addtext">
    <w:name w:val="addtext"/>
    <w:basedOn w:val="DefaultParagraphFont"/>
    <w:rsid w:val="00660DF3"/>
  </w:style>
  <w:style w:type="character" w:customStyle="1" w:styleId="teksnewchar">
    <w:name w:val="teksnewchar"/>
    <w:basedOn w:val="DefaultParagraphFont"/>
    <w:rsid w:val="00660DF3"/>
  </w:style>
  <w:style w:type="character" w:customStyle="1" w:styleId="deletionchar">
    <w:name w:val="deletionchar"/>
    <w:basedOn w:val="DefaultParagraphFont"/>
    <w:rsid w:val="0066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9</cp:revision>
  <cp:lastPrinted>2020-05-20T14:29:00Z</cp:lastPrinted>
  <dcterms:created xsi:type="dcterms:W3CDTF">2020-05-11T14:48:00Z</dcterms:created>
  <dcterms:modified xsi:type="dcterms:W3CDTF">2020-05-20T14:29:00Z</dcterms:modified>
</cp:coreProperties>
</file>